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1275" w:rsidRPr="001328D7" w:rsidRDefault="00D54207" w:rsidP="00C47085">
      <w:pPr>
        <w:spacing w:after="0" w:line="240" w:lineRule="auto"/>
        <w:jc w:val="center"/>
        <w:rPr>
          <w:rFonts w:cstheme="minorHAnsi"/>
          <w:b/>
          <w:sz w:val="20"/>
          <w:szCs w:val="20"/>
          <w:lang w:val="es-ES"/>
        </w:rPr>
      </w:pPr>
      <w:bookmarkStart w:id="0" w:name="_GoBack"/>
      <w:bookmarkEnd w:id="0"/>
      <w:r w:rsidRPr="001328D7">
        <w:rPr>
          <w:rFonts w:cstheme="minorHAnsi"/>
          <w:b/>
          <w:sz w:val="20"/>
          <w:szCs w:val="20"/>
          <w:lang w:val="es-ES"/>
        </w:rPr>
        <w:t>Resultado Agroindustrial</w:t>
      </w:r>
      <w:r w:rsidR="00E01275" w:rsidRPr="001328D7">
        <w:rPr>
          <w:rFonts w:cstheme="minorHAnsi"/>
          <w:b/>
          <w:sz w:val="20"/>
          <w:szCs w:val="20"/>
          <w:lang w:val="es-ES"/>
        </w:rPr>
        <w:t xml:space="preserve"> de la Prueba Comparativa de 10 Variedades de Caña de Azúcar, </w:t>
      </w:r>
      <w:r w:rsidR="00847C2E" w:rsidRPr="001328D7">
        <w:rPr>
          <w:rFonts w:cstheme="minorHAnsi"/>
          <w:b/>
          <w:sz w:val="20"/>
          <w:szCs w:val="20"/>
          <w:lang w:val="es-ES"/>
        </w:rPr>
        <w:t>p</w:t>
      </w:r>
      <w:r w:rsidR="007B7D74" w:rsidRPr="001328D7">
        <w:rPr>
          <w:rFonts w:cstheme="minorHAnsi"/>
          <w:b/>
          <w:sz w:val="20"/>
          <w:szCs w:val="20"/>
          <w:lang w:val="es-ES"/>
        </w:rPr>
        <w:t>romedio cuatro cosechas, DIECA -</w:t>
      </w:r>
      <w:r w:rsidR="00E01275" w:rsidRPr="001328D7">
        <w:rPr>
          <w:rFonts w:cstheme="minorHAnsi"/>
          <w:b/>
          <w:sz w:val="20"/>
          <w:szCs w:val="20"/>
          <w:lang w:val="es-ES"/>
        </w:rPr>
        <w:t xml:space="preserve"> UTN, Cañas Guanacast</w:t>
      </w:r>
      <w:r w:rsidR="00847C2E" w:rsidRPr="001328D7">
        <w:rPr>
          <w:rFonts w:cstheme="minorHAnsi"/>
          <w:b/>
          <w:sz w:val="20"/>
          <w:szCs w:val="20"/>
          <w:lang w:val="es-ES"/>
        </w:rPr>
        <w:t>e, 2014</w:t>
      </w:r>
    </w:p>
    <w:p w:rsidR="00C47085" w:rsidRDefault="00C47085" w:rsidP="000D3702">
      <w:pPr>
        <w:jc w:val="right"/>
        <w:rPr>
          <w:rFonts w:cstheme="minorHAnsi"/>
          <w:sz w:val="20"/>
          <w:szCs w:val="20"/>
          <w:lang w:val="es-ES"/>
        </w:rPr>
      </w:pPr>
    </w:p>
    <w:p w:rsidR="00C96CC0" w:rsidRPr="001328D7" w:rsidRDefault="000D3702" w:rsidP="000D3702">
      <w:pPr>
        <w:jc w:val="right"/>
        <w:rPr>
          <w:rFonts w:cstheme="minorHAnsi"/>
          <w:b/>
          <w:sz w:val="20"/>
          <w:szCs w:val="20"/>
          <w:lang w:val="es-ES"/>
        </w:rPr>
      </w:pPr>
      <w:r w:rsidRPr="001328D7">
        <w:rPr>
          <w:rFonts w:cstheme="minorHAnsi"/>
          <w:b/>
          <w:sz w:val="20"/>
          <w:szCs w:val="20"/>
          <w:lang w:val="es-ES"/>
        </w:rPr>
        <w:t>Alvaro Angulo M</w:t>
      </w:r>
      <w:r w:rsidR="00E15590">
        <w:rPr>
          <w:rFonts w:cstheme="minorHAnsi"/>
          <w:b/>
          <w:sz w:val="20"/>
          <w:szCs w:val="20"/>
          <w:lang w:val="es-ES"/>
        </w:rPr>
        <w:t>archena</w:t>
      </w:r>
      <w:r w:rsidR="00E15590">
        <w:rPr>
          <w:rStyle w:val="Refdenotaalpie"/>
          <w:rFonts w:cstheme="minorHAnsi"/>
          <w:b/>
          <w:sz w:val="20"/>
          <w:szCs w:val="20"/>
          <w:lang w:val="es-ES"/>
        </w:rPr>
        <w:footnoteReference w:id="1"/>
      </w:r>
      <w:r w:rsidR="00E15590">
        <w:rPr>
          <w:rFonts w:cstheme="minorHAnsi"/>
          <w:b/>
          <w:sz w:val="20"/>
          <w:szCs w:val="20"/>
          <w:lang w:val="es-ES"/>
        </w:rPr>
        <w:t xml:space="preserve"> José R. Durá</w:t>
      </w:r>
      <w:r w:rsidRPr="001328D7">
        <w:rPr>
          <w:rFonts w:cstheme="minorHAnsi"/>
          <w:b/>
          <w:sz w:val="20"/>
          <w:szCs w:val="20"/>
          <w:lang w:val="es-ES"/>
        </w:rPr>
        <w:t>n A</w:t>
      </w:r>
      <w:r w:rsidR="00E15590">
        <w:rPr>
          <w:rFonts w:cstheme="minorHAnsi"/>
          <w:b/>
          <w:sz w:val="20"/>
          <w:szCs w:val="20"/>
          <w:lang w:val="es-ES"/>
        </w:rPr>
        <w:t>lfaro</w:t>
      </w:r>
      <w:r w:rsidR="00E15590">
        <w:rPr>
          <w:rStyle w:val="Refdenotaalpie"/>
          <w:rFonts w:cstheme="minorHAnsi"/>
          <w:b/>
          <w:sz w:val="20"/>
          <w:szCs w:val="20"/>
          <w:lang w:val="es-ES"/>
        </w:rPr>
        <w:footnoteReference w:id="2"/>
      </w:r>
      <w:r w:rsidR="00C47085" w:rsidRPr="001328D7">
        <w:rPr>
          <w:rFonts w:cstheme="minorHAnsi"/>
          <w:b/>
          <w:sz w:val="20"/>
          <w:szCs w:val="20"/>
          <w:lang w:val="es-ES"/>
        </w:rPr>
        <w:t xml:space="preserve"> </w:t>
      </w:r>
      <w:r w:rsidRPr="001328D7">
        <w:rPr>
          <w:rFonts w:cstheme="minorHAnsi"/>
          <w:b/>
          <w:sz w:val="20"/>
          <w:szCs w:val="20"/>
          <w:lang w:val="es-ES"/>
        </w:rPr>
        <w:t xml:space="preserve"> Marvin Oviedo</w:t>
      </w:r>
      <w:r w:rsidR="00E15590">
        <w:rPr>
          <w:rFonts w:cstheme="minorHAnsi"/>
          <w:b/>
          <w:sz w:val="20"/>
          <w:szCs w:val="20"/>
          <w:lang w:val="es-ES"/>
        </w:rPr>
        <w:t xml:space="preserve"> Alfaro</w:t>
      </w:r>
      <w:r w:rsidR="00E15590">
        <w:rPr>
          <w:rStyle w:val="Refdenotaalpie"/>
          <w:rFonts w:cstheme="minorHAnsi"/>
          <w:b/>
          <w:sz w:val="20"/>
          <w:szCs w:val="20"/>
          <w:lang w:val="es-ES"/>
        </w:rPr>
        <w:footnoteReference w:id="3"/>
      </w:r>
    </w:p>
    <w:p w:rsidR="00C96CC0" w:rsidRPr="00C47085" w:rsidRDefault="00C96CC0" w:rsidP="00E01275">
      <w:pPr>
        <w:jc w:val="center"/>
        <w:rPr>
          <w:rFonts w:cstheme="minorHAnsi"/>
          <w:b/>
          <w:sz w:val="20"/>
          <w:szCs w:val="20"/>
          <w:lang w:val="es-ES"/>
        </w:rPr>
      </w:pPr>
      <w:r w:rsidRPr="00C47085">
        <w:rPr>
          <w:rFonts w:cstheme="minorHAnsi"/>
          <w:b/>
          <w:sz w:val="20"/>
          <w:szCs w:val="20"/>
          <w:lang w:val="es-ES"/>
        </w:rPr>
        <w:t>Resumen</w:t>
      </w:r>
    </w:p>
    <w:p w:rsidR="00C96CC0" w:rsidRPr="00C47085" w:rsidRDefault="00D9561F" w:rsidP="00D9561F">
      <w:pPr>
        <w:spacing w:line="240" w:lineRule="auto"/>
        <w:rPr>
          <w:rFonts w:cstheme="minorHAnsi"/>
          <w:sz w:val="20"/>
          <w:szCs w:val="20"/>
          <w:lang w:val="es-ES"/>
        </w:rPr>
      </w:pPr>
      <w:r w:rsidRPr="003B0A7E">
        <w:rPr>
          <w:rFonts w:cstheme="minorHAnsi"/>
          <w:sz w:val="20"/>
          <w:szCs w:val="20"/>
          <w:lang w:val="es-ES"/>
        </w:rPr>
        <w:t>Se analiza el comportamiento productivo de un grupo de variedades de la serie LAICA en concordancia con</w:t>
      </w:r>
      <w:r w:rsidRPr="00C47085">
        <w:rPr>
          <w:rFonts w:cstheme="minorHAnsi"/>
          <w:sz w:val="20"/>
          <w:szCs w:val="20"/>
          <w:lang w:val="es-ES"/>
        </w:rPr>
        <w:t xml:space="preserve"> otros materiales de procedencia extranjera, </w:t>
      </w:r>
      <w:r w:rsidR="00565D6A">
        <w:rPr>
          <w:rFonts w:cstheme="minorHAnsi"/>
          <w:sz w:val="20"/>
          <w:szCs w:val="20"/>
          <w:lang w:val="es-ES"/>
        </w:rPr>
        <w:t>bajo</w:t>
      </w:r>
      <w:r w:rsidRPr="00C47085">
        <w:rPr>
          <w:rFonts w:cstheme="minorHAnsi"/>
          <w:sz w:val="20"/>
          <w:szCs w:val="20"/>
          <w:lang w:val="es-ES"/>
        </w:rPr>
        <w:t xml:space="preserve"> las condiciones del área experimental de DIECA</w:t>
      </w:r>
      <w:r w:rsidR="00565D6A">
        <w:rPr>
          <w:rFonts w:cstheme="minorHAnsi"/>
          <w:sz w:val="20"/>
          <w:szCs w:val="20"/>
          <w:lang w:val="es-ES"/>
        </w:rPr>
        <w:t>, ubicada</w:t>
      </w:r>
      <w:r w:rsidRPr="00C47085">
        <w:rPr>
          <w:rFonts w:cstheme="minorHAnsi"/>
          <w:sz w:val="20"/>
          <w:szCs w:val="20"/>
          <w:lang w:val="es-ES"/>
        </w:rPr>
        <w:t xml:space="preserve"> en la</w:t>
      </w:r>
      <w:r w:rsidR="00565D6A">
        <w:rPr>
          <w:rFonts w:cstheme="minorHAnsi"/>
          <w:sz w:val="20"/>
          <w:szCs w:val="20"/>
          <w:lang w:val="es-ES"/>
        </w:rPr>
        <w:t xml:space="preserve"> finca de la </w:t>
      </w:r>
      <w:r w:rsidR="00565D6A" w:rsidRPr="00C47085">
        <w:rPr>
          <w:rFonts w:cstheme="minorHAnsi"/>
          <w:sz w:val="20"/>
          <w:szCs w:val="20"/>
          <w:lang w:val="es-ES"/>
        </w:rPr>
        <w:t>Universidad</w:t>
      </w:r>
      <w:r w:rsidRPr="00C47085">
        <w:rPr>
          <w:rFonts w:cstheme="minorHAnsi"/>
          <w:sz w:val="20"/>
          <w:szCs w:val="20"/>
          <w:lang w:val="es-ES"/>
        </w:rPr>
        <w:t xml:space="preserve"> Técnica Nacional en el Cantón de Cañas</w:t>
      </w:r>
      <w:r w:rsidR="00877BC8" w:rsidRPr="00C47085">
        <w:rPr>
          <w:rFonts w:cstheme="minorHAnsi"/>
          <w:sz w:val="20"/>
          <w:szCs w:val="20"/>
          <w:lang w:val="es-ES"/>
        </w:rPr>
        <w:t xml:space="preserve"> Guanacaste</w:t>
      </w:r>
      <w:r w:rsidRPr="00C47085">
        <w:rPr>
          <w:rFonts w:cstheme="minorHAnsi"/>
          <w:sz w:val="20"/>
          <w:szCs w:val="20"/>
          <w:lang w:val="es-ES"/>
        </w:rPr>
        <w:t xml:space="preserve">.  Se </w:t>
      </w:r>
      <w:r w:rsidR="00565D6A">
        <w:rPr>
          <w:rFonts w:cstheme="minorHAnsi"/>
          <w:sz w:val="20"/>
          <w:szCs w:val="20"/>
          <w:lang w:val="es-ES"/>
        </w:rPr>
        <w:t xml:space="preserve">efectuaron </w:t>
      </w:r>
      <w:r w:rsidRPr="00C47085">
        <w:rPr>
          <w:rFonts w:cstheme="minorHAnsi"/>
          <w:sz w:val="20"/>
          <w:szCs w:val="20"/>
          <w:lang w:val="es-ES"/>
        </w:rPr>
        <w:t xml:space="preserve">cuatro evaluaciones correspondientes a las cosechas del experimento, además </w:t>
      </w:r>
      <w:r w:rsidR="00737E54" w:rsidRPr="00C47085">
        <w:rPr>
          <w:rFonts w:cstheme="minorHAnsi"/>
          <w:sz w:val="20"/>
          <w:szCs w:val="20"/>
          <w:lang w:val="es-ES"/>
        </w:rPr>
        <w:t>de analizar</w:t>
      </w:r>
      <w:r w:rsidRPr="00C47085">
        <w:rPr>
          <w:rFonts w:cstheme="minorHAnsi"/>
          <w:sz w:val="20"/>
          <w:szCs w:val="20"/>
          <w:lang w:val="es-ES"/>
        </w:rPr>
        <w:t xml:space="preserve"> el promedio de las cuatro cosechas.</w:t>
      </w:r>
      <w:r w:rsidR="00737E54" w:rsidRPr="00C47085">
        <w:rPr>
          <w:rFonts w:cstheme="minorHAnsi"/>
          <w:sz w:val="20"/>
          <w:szCs w:val="20"/>
          <w:lang w:val="es-ES"/>
        </w:rPr>
        <w:t xml:space="preserve"> </w:t>
      </w:r>
      <w:r w:rsidR="00223867">
        <w:rPr>
          <w:rFonts w:cstheme="minorHAnsi"/>
          <w:sz w:val="20"/>
          <w:szCs w:val="20"/>
          <w:lang w:val="es-ES"/>
        </w:rPr>
        <w:t xml:space="preserve">En esta publicación se analizan los resultados de </w:t>
      </w:r>
      <w:r w:rsidR="00737E54" w:rsidRPr="00C47085">
        <w:rPr>
          <w:rFonts w:cstheme="minorHAnsi"/>
          <w:sz w:val="20"/>
          <w:szCs w:val="20"/>
          <w:lang w:val="es-ES"/>
        </w:rPr>
        <w:t xml:space="preserve">la cuarta cosecha y el promedio </w:t>
      </w:r>
      <w:r w:rsidR="00AD79EF" w:rsidRPr="00C47085">
        <w:rPr>
          <w:rFonts w:cstheme="minorHAnsi"/>
          <w:sz w:val="20"/>
          <w:szCs w:val="20"/>
          <w:lang w:val="es-ES"/>
        </w:rPr>
        <w:t>de las cuatro cosecha</w:t>
      </w:r>
      <w:r w:rsidR="00565D6A">
        <w:rPr>
          <w:rFonts w:cstheme="minorHAnsi"/>
          <w:sz w:val="20"/>
          <w:szCs w:val="20"/>
          <w:lang w:val="es-ES"/>
        </w:rPr>
        <w:t>s</w:t>
      </w:r>
      <w:r w:rsidR="00AD79EF" w:rsidRPr="00C47085">
        <w:rPr>
          <w:rFonts w:cstheme="minorHAnsi"/>
          <w:sz w:val="20"/>
          <w:szCs w:val="20"/>
          <w:lang w:val="es-ES"/>
        </w:rPr>
        <w:t xml:space="preserve">, </w:t>
      </w:r>
      <w:r w:rsidR="00223867">
        <w:rPr>
          <w:rFonts w:cstheme="minorHAnsi"/>
          <w:sz w:val="20"/>
          <w:szCs w:val="20"/>
          <w:lang w:val="es-ES"/>
        </w:rPr>
        <w:t xml:space="preserve">valorando </w:t>
      </w:r>
      <w:r w:rsidR="00565D6A">
        <w:rPr>
          <w:rFonts w:cstheme="minorHAnsi"/>
          <w:sz w:val="20"/>
          <w:szCs w:val="20"/>
          <w:lang w:val="es-ES"/>
        </w:rPr>
        <w:t xml:space="preserve">variables </w:t>
      </w:r>
      <w:r w:rsidR="00737E54" w:rsidRPr="00C47085">
        <w:rPr>
          <w:rFonts w:cstheme="minorHAnsi"/>
          <w:sz w:val="20"/>
          <w:szCs w:val="20"/>
          <w:lang w:val="es-ES"/>
        </w:rPr>
        <w:t xml:space="preserve">de carácter agrícola </w:t>
      </w:r>
      <w:r w:rsidR="00565D6A">
        <w:rPr>
          <w:rFonts w:cstheme="minorHAnsi"/>
          <w:sz w:val="20"/>
          <w:szCs w:val="20"/>
          <w:lang w:val="es-ES"/>
        </w:rPr>
        <w:t>e</w:t>
      </w:r>
      <w:r w:rsidR="00737E54" w:rsidRPr="00C47085">
        <w:rPr>
          <w:rFonts w:cstheme="minorHAnsi"/>
          <w:sz w:val="20"/>
          <w:szCs w:val="20"/>
          <w:lang w:val="es-ES"/>
        </w:rPr>
        <w:t xml:space="preserve"> industria</w:t>
      </w:r>
      <w:r w:rsidR="00565D6A">
        <w:rPr>
          <w:rFonts w:cstheme="minorHAnsi"/>
          <w:sz w:val="20"/>
          <w:szCs w:val="20"/>
          <w:lang w:val="es-ES"/>
        </w:rPr>
        <w:t>l</w:t>
      </w:r>
      <w:r w:rsidR="00737E54" w:rsidRPr="00C47085">
        <w:rPr>
          <w:rFonts w:cstheme="minorHAnsi"/>
          <w:sz w:val="20"/>
          <w:szCs w:val="20"/>
          <w:lang w:val="es-ES"/>
        </w:rPr>
        <w:t>.</w:t>
      </w:r>
      <w:r w:rsidR="00223867">
        <w:rPr>
          <w:rFonts w:cstheme="minorHAnsi"/>
          <w:sz w:val="20"/>
          <w:szCs w:val="20"/>
          <w:lang w:val="es-ES"/>
        </w:rPr>
        <w:t xml:space="preserve"> En el apéndice se ofrecen los resultados de las tres primeras cosechas. </w:t>
      </w:r>
      <w:r w:rsidR="00737E54" w:rsidRPr="00C47085">
        <w:rPr>
          <w:rFonts w:cstheme="minorHAnsi"/>
          <w:sz w:val="20"/>
          <w:szCs w:val="20"/>
          <w:lang w:val="es-ES"/>
        </w:rPr>
        <w:t xml:space="preserve">El análisis estadístico mostro diferencias </w:t>
      </w:r>
      <w:r w:rsidR="00565D6A">
        <w:rPr>
          <w:rFonts w:cstheme="minorHAnsi"/>
          <w:sz w:val="20"/>
          <w:szCs w:val="20"/>
          <w:lang w:val="es-ES"/>
        </w:rPr>
        <w:t xml:space="preserve">significativas </w:t>
      </w:r>
      <w:r w:rsidR="00737E54" w:rsidRPr="00C47085">
        <w:rPr>
          <w:rFonts w:cstheme="minorHAnsi"/>
          <w:sz w:val="20"/>
          <w:szCs w:val="20"/>
          <w:lang w:val="es-ES"/>
        </w:rPr>
        <w:t xml:space="preserve">principalmente para la producción en </w:t>
      </w:r>
      <w:r w:rsidR="00223867">
        <w:rPr>
          <w:rFonts w:cstheme="minorHAnsi"/>
          <w:sz w:val="20"/>
          <w:szCs w:val="20"/>
          <w:lang w:val="es-ES"/>
        </w:rPr>
        <w:t>toneladas de caña y azúcar por hectárea</w:t>
      </w:r>
      <w:r w:rsidR="00E15590">
        <w:rPr>
          <w:rFonts w:cstheme="minorHAnsi"/>
          <w:sz w:val="20"/>
          <w:szCs w:val="20"/>
          <w:lang w:val="es-ES"/>
        </w:rPr>
        <w:t>.</w:t>
      </w:r>
      <w:r w:rsidR="00AD79EF" w:rsidRPr="00C47085">
        <w:rPr>
          <w:rFonts w:cstheme="minorHAnsi"/>
          <w:sz w:val="20"/>
          <w:szCs w:val="20"/>
          <w:lang w:val="es-ES"/>
        </w:rPr>
        <w:t xml:space="preserve"> </w:t>
      </w:r>
      <w:proofErr w:type="gramStart"/>
      <w:r w:rsidR="00AD79EF" w:rsidRPr="00C47085">
        <w:rPr>
          <w:rFonts w:cstheme="minorHAnsi"/>
          <w:sz w:val="20"/>
          <w:szCs w:val="20"/>
          <w:lang w:val="es-ES"/>
        </w:rPr>
        <w:t>La</w:t>
      </w:r>
      <w:proofErr w:type="gramEnd"/>
      <w:r w:rsidR="00AD79EF" w:rsidRPr="00C47085">
        <w:rPr>
          <w:rFonts w:cstheme="minorHAnsi"/>
          <w:sz w:val="20"/>
          <w:szCs w:val="20"/>
          <w:lang w:val="es-ES"/>
        </w:rPr>
        <w:t xml:space="preserve"> variedades </w:t>
      </w:r>
      <w:r w:rsidR="00223867">
        <w:rPr>
          <w:rFonts w:cstheme="minorHAnsi"/>
          <w:sz w:val="20"/>
          <w:szCs w:val="20"/>
          <w:lang w:val="es-ES"/>
        </w:rPr>
        <w:t xml:space="preserve">más sobresalientes </w:t>
      </w:r>
      <w:r w:rsidR="00AD79EF" w:rsidRPr="00C47085">
        <w:rPr>
          <w:rFonts w:cstheme="minorHAnsi"/>
          <w:sz w:val="20"/>
          <w:szCs w:val="20"/>
          <w:lang w:val="es-ES"/>
        </w:rPr>
        <w:t>fueron LAICA 07</w:t>
      </w:r>
      <w:r w:rsidR="007D77AA">
        <w:rPr>
          <w:rFonts w:cstheme="minorHAnsi"/>
          <w:sz w:val="20"/>
          <w:szCs w:val="20"/>
          <w:lang w:val="es-ES"/>
        </w:rPr>
        <w:t>-</w:t>
      </w:r>
      <w:r w:rsidR="00AD79EF" w:rsidRPr="00C47085">
        <w:rPr>
          <w:rFonts w:cstheme="minorHAnsi"/>
          <w:sz w:val="20"/>
          <w:szCs w:val="20"/>
          <w:lang w:val="es-ES"/>
        </w:rPr>
        <w:t>307 y LAICA 07</w:t>
      </w:r>
      <w:r w:rsidR="007D77AA">
        <w:rPr>
          <w:rFonts w:cstheme="minorHAnsi"/>
          <w:sz w:val="20"/>
          <w:szCs w:val="20"/>
          <w:lang w:val="es-ES"/>
        </w:rPr>
        <w:t>-</w:t>
      </w:r>
      <w:r w:rsidR="00AD79EF" w:rsidRPr="00C47085">
        <w:rPr>
          <w:rFonts w:cstheme="minorHAnsi"/>
          <w:sz w:val="20"/>
          <w:szCs w:val="20"/>
          <w:lang w:val="es-ES"/>
        </w:rPr>
        <w:t>309</w:t>
      </w:r>
      <w:r w:rsidR="007D77AA">
        <w:rPr>
          <w:rFonts w:cstheme="minorHAnsi"/>
          <w:sz w:val="20"/>
          <w:szCs w:val="20"/>
          <w:lang w:val="es-ES"/>
        </w:rPr>
        <w:t xml:space="preserve">, las cuales superaron </w:t>
      </w:r>
      <w:r w:rsidR="00C47085">
        <w:rPr>
          <w:rFonts w:cstheme="minorHAnsi"/>
          <w:sz w:val="20"/>
          <w:szCs w:val="20"/>
          <w:lang w:val="es-ES"/>
        </w:rPr>
        <w:t>a las variedades testigos RB 86</w:t>
      </w:r>
      <w:r w:rsidR="000C5247">
        <w:rPr>
          <w:rFonts w:cstheme="minorHAnsi"/>
          <w:sz w:val="20"/>
          <w:szCs w:val="20"/>
          <w:lang w:val="es-ES"/>
        </w:rPr>
        <w:t>-</w:t>
      </w:r>
      <w:r w:rsidR="00C47085">
        <w:rPr>
          <w:rFonts w:cstheme="minorHAnsi"/>
          <w:sz w:val="20"/>
          <w:szCs w:val="20"/>
          <w:lang w:val="es-ES"/>
        </w:rPr>
        <w:t xml:space="preserve"> </w:t>
      </w:r>
      <w:r w:rsidR="00AD79EF" w:rsidRPr="00C47085">
        <w:rPr>
          <w:rFonts w:cstheme="minorHAnsi"/>
          <w:sz w:val="20"/>
          <w:szCs w:val="20"/>
          <w:lang w:val="es-ES"/>
        </w:rPr>
        <w:t>75</w:t>
      </w:r>
      <w:r w:rsidR="00C47085">
        <w:rPr>
          <w:rFonts w:cstheme="minorHAnsi"/>
          <w:sz w:val="20"/>
          <w:szCs w:val="20"/>
          <w:lang w:val="es-ES"/>
        </w:rPr>
        <w:t>15 y CP 72-</w:t>
      </w:r>
      <w:r w:rsidR="00AD79EF" w:rsidRPr="00C47085">
        <w:rPr>
          <w:rFonts w:cstheme="minorHAnsi"/>
          <w:sz w:val="20"/>
          <w:szCs w:val="20"/>
          <w:lang w:val="es-ES"/>
        </w:rPr>
        <w:t>1210.  Sobresale por sus extraordinarias características morfológicas y productivas la variedad LAICA 07</w:t>
      </w:r>
      <w:r w:rsidR="000C5247">
        <w:rPr>
          <w:rFonts w:cstheme="minorHAnsi"/>
          <w:sz w:val="20"/>
          <w:szCs w:val="20"/>
          <w:lang w:val="es-ES"/>
        </w:rPr>
        <w:t>-</w:t>
      </w:r>
      <w:r w:rsidR="00AD79EF" w:rsidRPr="00C47085">
        <w:rPr>
          <w:rFonts w:cstheme="minorHAnsi"/>
          <w:sz w:val="20"/>
          <w:szCs w:val="20"/>
          <w:lang w:val="es-ES"/>
        </w:rPr>
        <w:t xml:space="preserve">309, </w:t>
      </w:r>
      <w:r w:rsidR="007D77AA">
        <w:rPr>
          <w:rFonts w:cstheme="minorHAnsi"/>
          <w:sz w:val="20"/>
          <w:szCs w:val="20"/>
          <w:lang w:val="es-ES"/>
        </w:rPr>
        <w:t xml:space="preserve">esta </w:t>
      </w:r>
      <w:r w:rsidR="00AD79EF" w:rsidRPr="00C47085">
        <w:rPr>
          <w:rFonts w:cstheme="minorHAnsi"/>
          <w:sz w:val="20"/>
          <w:szCs w:val="20"/>
          <w:lang w:val="es-ES"/>
        </w:rPr>
        <w:t>se perfila como una alt</w:t>
      </w:r>
      <w:r w:rsidR="00877BC8" w:rsidRPr="00C47085">
        <w:rPr>
          <w:rFonts w:cstheme="minorHAnsi"/>
          <w:sz w:val="20"/>
          <w:szCs w:val="20"/>
          <w:lang w:val="es-ES"/>
        </w:rPr>
        <w:t>ernativa varietal competitiva para</w:t>
      </w:r>
      <w:r w:rsidR="00AD79EF" w:rsidRPr="00C47085">
        <w:rPr>
          <w:rFonts w:cstheme="minorHAnsi"/>
          <w:sz w:val="20"/>
          <w:szCs w:val="20"/>
          <w:lang w:val="es-ES"/>
        </w:rPr>
        <w:t xml:space="preserve"> las fincas de productores de caña </w:t>
      </w:r>
      <w:r w:rsidR="000D3702" w:rsidRPr="00C47085">
        <w:rPr>
          <w:rFonts w:cstheme="minorHAnsi"/>
          <w:sz w:val="20"/>
          <w:szCs w:val="20"/>
          <w:lang w:val="es-ES"/>
        </w:rPr>
        <w:t>en la</w:t>
      </w:r>
      <w:r w:rsidR="00877BC8" w:rsidRPr="00C47085">
        <w:rPr>
          <w:rFonts w:cstheme="minorHAnsi"/>
          <w:sz w:val="20"/>
          <w:szCs w:val="20"/>
          <w:lang w:val="es-ES"/>
        </w:rPr>
        <w:t xml:space="preserve"> región del Pacifico seco; siendo desde la perspectiva económica la más rentable y con el mejor retorno económico de inversión.</w:t>
      </w:r>
    </w:p>
    <w:p w:rsidR="00EB4C13" w:rsidRDefault="00EB4C13" w:rsidP="00C47085">
      <w:pPr>
        <w:spacing w:after="0" w:line="240" w:lineRule="auto"/>
        <w:jc w:val="center"/>
        <w:rPr>
          <w:rFonts w:cstheme="minorHAnsi"/>
          <w:b/>
          <w:sz w:val="20"/>
          <w:szCs w:val="20"/>
          <w:lang w:val="es-ES"/>
        </w:rPr>
      </w:pPr>
    </w:p>
    <w:p w:rsidR="00D54207" w:rsidRDefault="00D9561F" w:rsidP="00C47085">
      <w:pPr>
        <w:spacing w:after="0" w:line="240" w:lineRule="auto"/>
        <w:jc w:val="center"/>
        <w:rPr>
          <w:rFonts w:cstheme="minorHAnsi"/>
          <w:b/>
          <w:sz w:val="20"/>
          <w:szCs w:val="20"/>
          <w:lang w:val="es-ES"/>
        </w:rPr>
      </w:pPr>
      <w:r w:rsidRPr="00C47085">
        <w:rPr>
          <w:rFonts w:cstheme="minorHAnsi"/>
          <w:b/>
          <w:sz w:val="20"/>
          <w:szCs w:val="20"/>
          <w:lang w:val="es-ES"/>
        </w:rPr>
        <w:t>Introducción</w:t>
      </w:r>
    </w:p>
    <w:p w:rsidR="00C47085" w:rsidRPr="00C47085" w:rsidRDefault="00C47085" w:rsidP="00C47085">
      <w:pPr>
        <w:spacing w:after="0" w:line="240" w:lineRule="auto"/>
        <w:jc w:val="center"/>
        <w:rPr>
          <w:rFonts w:cstheme="minorHAnsi"/>
          <w:b/>
          <w:sz w:val="20"/>
          <w:szCs w:val="20"/>
          <w:lang w:val="es-ES"/>
        </w:rPr>
      </w:pPr>
    </w:p>
    <w:p w:rsidR="00E22780" w:rsidRPr="00C47085" w:rsidRDefault="004A45CA" w:rsidP="00C47085">
      <w:pPr>
        <w:spacing w:after="0" w:line="240" w:lineRule="auto"/>
        <w:rPr>
          <w:sz w:val="20"/>
          <w:szCs w:val="20"/>
          <w:lang w:val="es-ES"/>
        </w:rPr>
      </w:pPr>
      <w:r w:rsidRPr="00C47085">
        <w:rPr>
          <w:sz w:val="20"/>
          <w:szCs w:val="20"/>
          <w:lang w:val="es-ES"/>
        </w:rPr>
        <w:t>La necesidad de contar con v</w:t>
      </w:r>
      <w:r>
        <w:rPr>
          <w:sz w:val="20"/>
          <w:szCs w:val="20"/>
          <w:lang w:val="es-ES"/>
        </w:rPr>
        <w:t xml:space="preserve">ariedades de alta productividad siempre va a estar presente en la actividad azucarera, ya que la </w:t>
      </w:r>
      <w:r w:rsidR="00375CA5" w:rsidRPr="00C47085">
        <w:rPr>
          <w:sz w:val="20"/>
          <w:szCs w:val="20"/>
          <w:lang w:val="es-ES"/>
        </w:rPr>
        <w:t>variedad representa uno de los factores más determinantes en</w:t>
      </w:r>
      <w:r w:rsidR="004A1D56">
        <w:rPr>
          <w:sz w:val="20"/>
          <w:szCs w:val="20"/>
          <w:lang w:val="es-ES"/>
        </w:rPr>
        <w:t xml:space="preserve"> la </w:t>
      </w:r>
      <w:r w:rsidR="004A1D56" w:rsidRPr="00C47085">
        <w:rPr>
          <w:sz w:val="20"/>
          <w:szCs w:val="20"/>
          <w:lang w:val="es-ES"/>
        </w:rPr>
        <w:t>productividad</w:t>
      </w:r>
      <w:r w:rsidR="00375CA5" w:rsidRPr="00C47085">
        <w:rPr>
          <w:sz w:val="20"/>
          <w:szCs w:val="20"/>
          <w:lang w:val="es-ES"/>
        </w:rPr>
        <w:t xml:space="preserve"> de las plantaciones de </w:t>
      </w:r>
      <w:r w:rsidR="004A1D56">
        <w:rPr>
          <w:sz w:val="20"/>
          <w:szCs w:val="20"/>
          <w:lang w:val="es-ES"/>
        </w:rPr>
        <w:t xml:space="preserve">la </w:t>
      </w:r>
      <w:r w:rsidR="00375CA5" w:rsidRPr="00C47085">
        <w:rPr>
          <w:sz w:val="20"/>
          <w:szCs w:val="20"/>
          <w:lang w:val="es-ES"/>
        </w:rPr>
        <w:t xml:space="preserve">caña de </w:t>
      </w:r>
      <w:r w:rsidR="00E22780" w:rsidRPr="00C47085">
        <w:rPr>
          <w:sz w:val="20"/>
          <w:szCs w:val="20"/>
          <w:lang w:val="es-ES"/>
        </w:rPr>
        <w:t>azúcar</w:t>
      </w:r>
      <w:r w:rsidR="00375CA5" w:rsidRPr="00C47085">
        <w:rPr>
          <w:sz w:val="20"/>
          <w:szCs w:val="20"/>
          <w:lang w:val="es-ES"/>
        </w:rPr>
        <w:t xml:space="preserve">, razón por la </w:t>
      </w:r>
      <w:r w:rsidR="00E22780" w:rsidRPr="00C47085">
        <w:rPr>
          <w:sz w:val="20"/>
          <w:szCs w:val="20"/>
          <w:lang w:val="es-ES"/>
        </w:rPr>
        <w:t xml:space="preserve">cual resulta importante y necesario </w:t>
      </w:r>
      <w:r>
        <w:rPr>
          <w:sz w:val="20"/>
          <w:szCs w:val="20"/>
          <w:lang w:val="es-ES"/>
        </w:rPr>
        <w:t xml:space="preserve">contar con un </w:t>
      </w:r>
      <w:r w:rsidR="00E22780" w:rsidRPr="00C47085">
        <w:rPr>
          <w:sz w:val="20"/>
          <w:szCs w:val="20"/>
          <w:lang w:val="es-ES"/>
        </w:rPr>
        <w:t>programa de mejoramiento genético</w:t>
      </w:r>
      <w:r>
        <w:rPr>
          <w:sz w:val="20"/>
          <w:szCs w:val="20"/>
          <w:lang w:val="es-ES"/>
        </w:rPr>
        <w:t>,</w:t>
      </w:r>
      <w:r w:rsidR="00E22780" w:rsidRPr="00C47085">
        <w:rPr>
          <w:sz w:val="20"/>
          <w:szCs w:val="20"/>
          <w:lang w:val="es-ES"/>
        </w:rPr>
        <w:t xml:space="preserve"> </w:t>
      </w:r>
      <w:r>
        <w:rPr>
          <w:sz w:val="20"/>
          <w:szCs w:val="20"/>
          <w:lang w:val="es-ES"/>
        </w:rPr>
        <w:t xml:space="preserve">cuyas </w:t>
      </w:r>
      <w:r w:rsidRPr="00C47085">
        <w:rPr>
          <w:sz w:val="20"/>
          <w:szCs w:val="20"/>
          <w:lang w:val="es-ES"/>
        </w:rPr>
        <w:t>líneas</w:t>
      </w:r>
      <w:r w:rsidR="00E22780" w:rsidRPr="00C47085">
        <w:rPr>
          <w:sz w:val="20"/>
          <w:szCs w:val="20"/>
          <w:lang w:val="es-ES"/>
        </w:rPr>
        <w:t xml:space="preserve"> de </w:t>
      </w:r>
      <w:r w:rsidR="00D9561F" w:rsidRPr="00C47085">
        <w:rPr>
          <w:sz w:val="20"/>
          <w:szCs w:val="20"/>
          <w:lang w:val="es-ES"/>
        </w:rPr>
        <w:t>investigación</w:t>
      </w:r>
      <w:r>
        <w:rPr>
          <w:sz w:val="20"/>
          <w:szCs w:val="20"/>
          <w:lang w:val="es-ES"/>
        </w:rPr>
        <w:t xml:space="preserve"> sean </w:t>
      </w:r>
      <w:r w:rsidRPr="00C47085">
        <w:rPr>
          <w:sz w:val="20"/>
          <w:szCs w:val="20"/>
          <w:lang w:val="es-ES"/>
        </w:rPr>
        <w:t>constantes</w:t>
      </w:r>
      <w:r w:rsidR="004A1D56">
        <w:rPr>
          <w:sz w:val="20"/>
          <w:szCs w:val="20"/>
          <w:lang w:val="es-ES"/>
        </w:rPr>
        <w:t xml:space="preserve"> </w:t>
      </w:r>
      <w:r w:rsidR="004A1D56" w:rsidRPr="00C47085">
        <w:rPr>
          <w:sz w:val="20"/>
          <w:szCs w:val="20"/>
          <w:lang w:val="es-ES"/>
        </w:rPr>
        <w:t>y</w:t>
      </w:r>
      <w:r w:rsidR="00E22780" w:rsidRPr="00C47085">
        <w:rPr>
          <w:sz w:val="20"/>
          <w:szCs w:val="20"/>
          <w:lang w:val="es-ES"/>
        </w:rPr>
        <w:t xml:space="preserve"> estratégicas</w:t>
      </w:r>
      <w:r w:rsidR="00D9561F" w:rsidRPr="00C47085">
        <w:rPr>
          <w:sz w:val="20"/>
          <w:szCs w:val="20"/>
          <w:lang w:val="es-ES"/>
        </w:rPr>
        <w:t xml:space="preserve"> a través del tiempo</w:t>
      </w:r>
      <w:r w:rsidR="00E22780" w:rsidRPr="00C47085">
        <w:rPr>
          <w:sz w:val="20"/>
          <w:szCs w:val="20"/>
          <w:lang w:val="es-ES"/>
        </w:rPr>
        <w:t xml:space="preserve">. </w:t>
      </w:r>
    </w:p>
    <w:p w:rsidR="00E01275" w:rsidRDefault="004A45CA" w:rsidP="00C47085">
      <w:pPr>
        <w:spacing w:after="0" w:line="240" w:lineRule="auto"/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  <w:t>E</w:t>
      </w:r>
      <w:r w:rsidR="00DC3113">
        <w:rPr>
          <w:sz w:val="20"/>
          <w:szCs w:val="20"/>
          <w:lang w:val="es-ES"/>
        </w:rPr>
        <w:t>s por eso que el programa de variedades de LAICA viene trabajando</w:t>
      </w:r>
      <w:r w:rsidR="00DC3113" w:rsidRPr="00DC3113">
        <w:rPr>
          <w:sz w:val="20"/>
          <w:szCs w:val="20"/>
          <w:lang w:val="es-ES"/>
        </w:rPr>
        <w:t xml:space="preserve"> </w:t>
      </w:r>
      <w:r w:rsidR="00DC3113">
        <w:rPr>
          <w:sz w:val="20"/>
          <w:szCs w:val="20"/>
          <w:lang w:val="es-ES"/>
        </w:rPr>
        <w:t xml:space="preserve">desde hace mucho tiempo en la </w:t>
      </w:r>
      <w:r w:rsidR="00DC3113" w:rsidRPr="00C47085">
        <w:rPr>
          <w:sz w:val="20"/>
          <w:szCs w:val="20"/>
          <w:lang w:val="es-ES"/>
        </w:rPr>
        <w:t>región del Pacifico seco</w:t>
      </w:r>
      <w:r w:rsidR="003135D1">
        <w:rPr>
          <w:sz w:val="20"/>
          <w:szCs w:val="20"/>
          <w:lang w:val="es-ES"/>
        </w:rPr>
        <w:t>,</w:t>
      </w:r>
      <w:r w:rsidR="00DC3113">
        <w:rPr>
          <w:sz w:val="20"/>
          <w:szCs w:val="20"/>
          <w:lang w:val="es-ES"/>
        </w:rPr>
        <w:t xml:space="preserve"> </w:t>
      </w:r>
      <w:r w:rsidR="003135D1">
        <w:rPr>
          <w:sz w:val="20"/>
          <w:szCs w:val="20"/>
          <w:lang w:val="es-ES"/>
        </w:rPr>
        <w:t xml:space="preserve">buscando </w:t>
      </w:r>
      <w:r w:rsidR="00E01275" w:rsidRPr="00C47085">
        <w:rPr>
          <w:sz w:val="20"/>
          <w:szCs w:val="20"/>
          <w:lang w:val="es-ES"/>
        </w:rPr>
        <w:t xml:space="preserve">nuevas alternativas varietales, </w:t>
      </w:r>
      <w:r w:rsidR="00D54207" w:rsidRPr="00C47085">
        <w:rPr>
          <w:sz w:val="20"/>
          <w:szCs w:val="20"/>
          <w:lang w:val="es-ES"/>
        </w:rPr>
        <w:t>que permita</w:t>
      </w:r>
      <w:r w:rsidR="00DC3113">
        <w:rPr>
          <w:sz w:val="20"/>
          <w:szCs w:val="20"/>
          <w:lang w:val="es-ES"/>
        </w:rPr>
        <w:t>n</w:t>
      </w:r>
      <w:r w:rsidR="00E01275" w:rsidRPr="00C47085">
        <w:rPr>
          <w:sz w:val="20"/>
          <w:szCs w:val="20"/>
          <w:lang w:val="es-ES"/>
        </w:rPr>
        <w:t xml:space="preserve"> a los productores mantener esta actividad y lograr una rentabilidad aceptable. Para alcanzar lo </w:t>
      </w:r>
      <w:r w:rsidRPr="00C47085">
        <w:rPr>
          <w:sz w:val="20"/>
          <w:szCs w:val="20"/>
          <w:lang w:val="es-ES"/>
        </w:rPr>
        <w:t xml:space="preserve">anterior </w:t>
      </w:r>
      <w:r>
        <w:rPr>
          <w:sz w:val="20"/>
          <w:szCs w:val="20"/>
          <w:lang w:val="es-ES"/>
        </w:rPr>
        <w:t>se</w:t>
      </w:r>
      <w:r w:rsidR="003135D1">
        <w:rPr>
          <w:sz w:val="20"/>
          <w:szCs w:val="20"/>
          <w:lang w:val="es-ES"/>
        </w:rPr>
        <w:t xml:space="preserve"> </w:t>
      </w:r>
      <w:r w:rsidR="00E01275" w:rsidRPr="00C47085">
        <w:rPr>
          <w:sz w:val="20"/>
          <w:szCs w:val="20"/>
          <w:lang w:val="es-ES"/>
        </w:rPr>
        <w:t>trabaja</w:t>
      </w:r>
      <w:r>
        <w:rPr>
          <w:sz w:val="20"/>
          <w:szCs w:val="20"/>
          <w:lang w:val="es-ES"/>
        </w:rPr>
        <w:t xml:space="preserve"> </w:t>
      </w:r>
      <w:r w:rsidR="00651EB6">
        <w:rPr>
          <w:sz w:val="20"/>
          <w:szCs w:val="20"/>
          <w:lang w:val="es-ES"/>
        </w:rPr>
        <w:t>permanentemente en</w:t>
      </w:r>
      <w:r w:rsidR="00E01275" w:rsidRPr="00C47085">
        <w:rPr>
          <w:sz w:val="20"/>
          <w:szCs w:val="20"/>
          <w:lang w:val="es-ES"/>
        </w:rPr>
        <w:t xml:space="preserve"> varias localidades de esta región, en donde se introducen variedades de diferentes orígenes para determinar su grado de</w:t>
      </w:r>
      <w:r w:rsidR="00AA3284" w:rsidRPr="00C47085">
        <w:rPr>
          <w:sz w:val="20"/>
          <w:szCs w:val="20"/>
          <w:lang w:val="es-ES"/>
        </w:rPr>
        <w:t xml:space="preserve"> ad</w:t>
      </w:r>
      <w:r w:rsidR="002F24F0" w:rsidRPr="00C47085">
        <w:rPr>
          <w:sz w:val="20"/>
          <w:szCs w:val="20"/>
          <w:lang w:val="es-ES"/>
        </w:rPr>
        <w:t>aptabilidad y productividad, para</w:t>
      </w:r>
      <w:r w:rsidR="00AA3284" w:rsidRPr="00C47085">
        <w:rPr>
          <w:sz w:val="20"/>
          <w:szCs w:val="20"/>
          <w:lang w:val="es-ES"/>
        </w:rPr>
        <w:t xml:space="preserve"> diferentes sitios agroecológicos propios de la región del pacifico seco (Guanacaste y Puntarenas)</w:t>
      </w:r>
      <w:r w:rsidR="00C47085">
        <w:rPr>
          <w:sz w:val="20"/>
          <w:szCs w:val="20"/>
          <w:lang w:val="es-ES"/>
        </w:rPr>
        <w:t>.</w:t>
      </w:r>
    </w:p>
    <w:p w:rsidR="00C47085" w:rsidRPr="00C47085" w:rsidRDefault="00C47085" w:rsidP="00C47085">
      <w:pPr>
        <w:spacing w:after="0" w:line="240" w:lineRule="auto"/>
        <w:rPr>
          <w:sz w:val="20"/>
          <w:szCs w:val="20"/>
          <w:lang w:val="es-ES"/>
        </w:rPr>
      </w:pPr>
    </w:p>
    <w:p w:rsidR="00E01275" w:rsidRDefault="002F24F0" w:rsidP="00C47085">
      <w:pPr>
        <w:spacing w:after="0" w:line="240" w:lineRule="auto"/>
        <w:rPr>
          <w:sz w:val="20"/>
          <w:szCs w:val="20"/>
          <w:lang w:val="es-ES"/>
        </w:rPr>
      </w:pPr>
      <w:r w:rsidRPr="00C47085">
        <w:rPr>
          <w:sz w:val="20"/>
          <w:szCs w:val="20"/>
          <w:lang w:val="es-ES"/>
        </w:rPr>
        <w:t>Al mismo tiempo</w:t>
      </w:r>
      <w:r w:rsidR="00E01275" w:rsidRPr="00C47085">
        <w:rPr>
          <w:sz w:val="20"/>
          <w:szCs w:val="20"/>
          <w:lang w:val="es-ES"/>
        </w:rPr>
        <w:t xml:space="preserve"> de evaluar variedades extranjeras el programa viene intensificando la producción de variedades nacionales, las cuales son generadas a partir de cruzamientos genéticos realizados en nuestro país, pretendiendo con esto obtener variedades con mejor adaptación a las condiciones de cultivo que posee cada región.  </w:t>
      </w:r>
    </w:p>
    <w:p w:rsidR="00EB4C13" w:rsidRDefault="00EB4C13" w:rsidP="00C47085">
      <w:pPr>
        <w:spacing w:after="0" w:line="240" w:lineRule="auto"/>
        <w:rPr>
          <w:sz w:val="20"/>
          <w:szCs w:val="20"/>
          <w:lang w:val="es-ES"/>
        </w:rPr>
      </w:pPr>
    </w:p>
    <w:p w:rsidR="00EB4C13" w:rsidRDefault="00EB4C13" w:rsidP="00C47085">
      <w:pPr>
        <w:spacing w:after="0" w:line="240" w:lineRule="auto"/>
        <w:rPr>
          <w:sz w:val="20"/>
          <w:szCs w:val="20"/>
          <w:lang w:val="es-ES"/>
        </w:rPr>
      </w:pPr>
    </w:p>
    <w:p w:rsidR="00C47085" w:rsidRPr="00C47085" w:rsidRDefault="00C47085" w:rsidP="00C47085">
      <w:pPr>
        <w:spacing w:after="0" w:line="240" w:lineRule="auto"/>
        <w:rPr>
          <w:sz w:val="20"/>
          <w:szCs w:val="20"/>
          <w:lang w:val="es-ES"/>
        </w:rPr>
      </w:pPr>
    </w:p>
    <w:p w:rsidR="00E90B69" w:rsidRDefault="00E90B69" w:rsidP="00EB4C13">
      <w:pPr>
        <w:spacing w:line="240" w:lineRule="auto"/>
        <w:rPr>
          <w:sz w:val="20"/>
          <w:szCs w:val="20"/>
          <w:lang w:val="es-ES"/>
        </w:rPr>
      </w:pPr>
    </w:p>
    <w:p w:rsidR="00EB4C13" w:rsidRPr="00C47085" w:rsidRDefault="00EB4C13" w:rsidP="00EB4C13">
      <w:pPr>
        <w:spacing w:line="240" w:lineRule="auto"/>
        <w:rPr>
          <w:sz w:val="20"/>
          <w:szCs w:val="20"/>
          <w:lang w:val="es-ES"/>
        </w:rPr>
      </w:pPr>
      <w:r w:rsidRPr="00C47085">
        <w:rPr>
          <w:sz w:val="20"/>
          <w:szCs w:val="20"/>
          <w:lang w:val="es-ES"/>
        </w:rPr>
        <w:t xml:space="preserve">La prueba de variedades que a continuación se presenta y de la cual se van a comentar los resultados, es un reflejo de lo </w:t>
      </w:r>
      <w:r w:rsidR="00651EB6">
        <w:rPr>
          <w:sz w:val="20"/>
          <w:szCs w:val="20"/>
          <w:lang w:val="es-ES"/>
        </w:rPr>
        <w:t xml:space="preserve">que se mencionó anteriormente, pudiéndose </w:t>
      </w:r>
      <w:r w:rsidRPr="00C47085">
        <w:rPr>
          <w:sz w:val="20"/>
          <w:szCs w:val="20"/>
          <w:lang w:val="es-ES"/>
        </w:rPr>
        <w:t>apreciar que la mayoría de</w:t>
      </w:r>
      <w:r w:rsidR="00651EB6">
        <w:rPr>
          <w:sz w:val="20"/>
          <w:szCs w:val="20"/>
          <w:lang w:val="es-ES"/>
        </w:rPr>
        <w:t xml:space="preserve"> las</w:t>
      </w:r>
      <w:r w:rsidRPr="00C47085">
        <w:rPr>
          <w:sz w:val="20"/>
          <w:szCs w:val="20"/>
          <w:lang w:val="es-ES"/>
        </w:rPr>
        <w:t xml:space="preserve"> variedades en estudio son de la sigla LAICA, comparado con variedades </w:t>
      </w:r>
      <w:r w:rsidR="00651EB6">
        <w:rPr>
          <w:sz w:val="20"/>
          <w:szCs w:val="20"/>
          <w:lang w:val="es-ES"/>
        </w:rPr>
        <w:t>comerciales (</w:t>
      </w:r>
      <w:r w:rsidRPr="00C47085">
        <w:rPr>
          <w:sz w:val="20"/>
          <w:szCs w:val="20"/>
          <w:lang w:val="es-ES"/>
        </w:rPr>
        <w:t>testigos</w:t>
      </w:r>
      <w:r w:rsidR="00651EB6">
        <w:rPr>
          <w:sz w:val="20"/>
          <w:szCs w:val="20"/>
          <w:lang w:val="es-ES"/>
        </w:rPr>
        <w:t>)</w:t>
      </w:r>
      <w:r w:rsidRPr="00C47085">
        <w:rPr>
          <w:sz w:val="20"/>
          <w:szCs w:val="20"/>
          <w:lang w:val="es-ES"/>
        </w:rPr>
        <w:t xml:space="preserve"> muy </w:t>
      </w:r>
      <w:proofErr w:type="spellStart"/>
      <w:r w:rsidRPr="00C47085">
        <w:rPr>
          <w:sz w:val="20"/>
          <w:szCs w:val="20"/>
          <w:lang w:val="es-ES"/>
        </w:rPr>
        <w:t>productiv</w:t>
      </w:r>
      <w:r w:rsidR="00651EB6">
        <w:rPr>
          <w:sz w:val="20"/>
          <w:szCs w:val="20"/>
          <w:lang w:val="es-ES"/>
        </w:rPr>
        <w:t>a</w:t>
      </w:r>
      <w:r w:rsidRPr="00C47085">
        <w:rPr>
          <w:sz w:val="20"/>
          <w:szCs w:val="20"/>
          <w:lang w:val="es-ES"/>
        </w:rPr>
        <w:t>os</w:t>
      </w:r>
      <w:proofErr w:type="spellEnd"/>
      <w:r w:rsidRPr="00C47085">
        <w:rPr>
          <w:sz w:val="20"/>
          <w:szCs w:val="20"/>
          <w:lang w:val="es-ES"/>
        </w:rPr>
        <w:t xml:space="preserve"> de la región de Guanacaste y Puntarenas.</w:t>
      </w:r>
    </w:p>
    <w:p w:rsidR="00C47085" w:rsidRDefault="00C47085" w:rsidP="00847C2E">
      <w:pPr>
        <w:spacing w:line="360" w:lineRule="auto"/>
        <w:rPr>
          <w:b/>
          <w:sz w:val="20"/>
          <w:szCs w:val="20"/>
          <w:lang w:val="es-ES"/>
        </w:rPr>
      </w:pPr>
    </w:p>
    <w:p w:rsidR="00847C2E" w:rsidRDefault="00E26723" w:rsidP="00E15590">
      <w:pPr>
        <w:spacing w:after="0" w:line="240" w:lineRule="auto"/>
        <w:jc w:val="center"/>
        <w:rPr>
          <w:b/>
          <w:sz w:val="20"/>
          <w:szCs w:val="20"/>
          <w:lang w:val="es-ES"/>
        </w:rPr>
      </w:pPr>
      <w:r>
        <w:rPr>
          <w:b/>
          <w:sz w:val="20"/>
          <w:szCs w:val="20"/>
          <w:lang w:val="es-ES"/>
        </w:rPr>
        <w:t>Objetivos</w:t>
      </w:r>
    </w:p>
    <w:p w:rsidR="00680EFF" w:rsidRPr="00C47085" w:rsidRDefault="00680EFF" w:rsidP="00680EFF">
      <w:pPr>
        <w:spacing w:after="0" w:line="240" w:lineRule="auto"/>
        <w:rPr>
          <w:b/>
          <w:sz w:val="20"/>
          <w:szCs w:val="20"/>
          <w:lang w:val="es-ES"/>
        </w:rPr>
      </w:pPr>
    </w:p>
    <w:p w:rsidR="00E2395B" w:rsidRDefault="00E2395B" w:rsidP="00680EFF">
      <w:pPr>
        <w:spacing w:after="0" w:line="240" w:lineRule="auto"/>
        <w:rPr>
          <w:sz w:val="20"/>
          <w:szCs w:val="20"/>
          <w:lang w:val="es-ES"/>
        </w:rPr>
      </w:pPr>
      <w:r w:rsidRPr="00C47085">
        <w:rPr>
          <w:sz w:val="20"/>
          <w:szCs w:val="20"/>
          <w:lang w:val="es-ES"/>
        </w:rPr>
        <w:t xml:space="preserve">Evaluar el comportamiento agroindustrial de las </w:t>
      </w:r>
      <w:r w:rsidR="004E1838" w:rsidRPr="00C47085">
        <w:rPr>
          <w:sz w:val="20"/>
          <w:szCs w:val="20"/>
          <w:lang w:val="es-ES"/>
        </w:rPr>
        <w:t>12</w:t>
      </w:r>
      <w:r w:rsidR="00950430" w:rsidRPr="00C47085">
        <w:rPr>
          <w:sz w:val="20"/>
          <w:szCs w:val="20"/>
          <w:lang w:val="es-ES"/>
        </w:rPr>
        <w:t xml:space="preserve"> variedades para</w:t>
      </w:r>
      <w:r w:rsidRPr="00C47085">
        <w:rPr>
          <w:sz w:val="20"/>
          <w:szCs w:val="20"/>
          <w:lang w:val="es-ES"/>
        </w:rPr>
        <w:t xml:space="preserve"> las condiciones </w:t>
      </w:r>
      <w:proofErr w:type="spellStart"/>
      <w:r w:rsidRPr="00C47085">
        <w:rPr>
          <w:sz w:val="20"/>
          <w:szCs w:val="20"/>
          <w:lang w:val="es-ES"/>
        </w:rPr>
        <w:t>edafoclimáticas</w:t>
      </w:r>
      <w:proofErr w:type="spellEnd"/>
      <w:r w:rsidRPr="00C47085">
        <w:rPr>
          <w:sz w:val="20"/>
          <w:szCs w:val="20"/>
          <w:lang w:val="es-ES"/>
        </w:rPr>
        <w:t xml:space="preserve"> del área experimental de DIECA en la UTN.</w:t>
      </w:r>
    </w:p>
    <w:p w:rsidR="00680EFF" w:rsidRPr="00C47085" w:rsidRDefault="00680EFF" w:rsidP="00680EFF">
      <w:pPr>
        <w:spacing w:after="0" w:line="240" w:lineRule="auto"/>
        <w:rPr>
          <w:sz w:val="20"/>
          <w:szCs w:val="20"/>
          <w:lang w:val="es-ES"/>
        </w:rPr>
      </w:pPr>
    </w:p>
    <w:p w:rsidR="00E2395B" w:rsidRDefault="00950430" w:rsidP="00680EFF">
      <w:pPr>
        <w:spacing w:after="0" w:line="240" w:lineRule="auto"/>
        <w:rPr>
          <w:sz w:val="20"/>
          <w:szCs w:val="20"/>
          <w:lang w:val="es-ES"/>
        </w:rPr>
      </w:pPr>
      <w:r w:rsidRPr="00680EFF">
        <w:rPr>
          <w:sz w:val="20"/>
          <w:szCs w:val="20"/>
          <w:lang w:val="es-ES"/>
        </w:rPr>
        <w:t>Determinar</w:t>
      </w:r>
      <w:r w:rsidR="00E2395B" w:rsidRPr="00680EFF">
        <w:rPr>
          <w:sz w:val="20"/>
          <w:szCs w:val="20"/>
          <w:lang w:val="es-ES"/>
        </w:rPr>
        <w:t xml:space="preserve"> desde la </w:t>
      </w:r>
      <w:r w:rsidRPr="00680EFF">
        <w:rPr>
          <w:sz w:val="20"/>
          <w:szCs w:val="20"/>
          <w:lang w:val="es-ES"/>
        </w:rPr>
        <w:t>perspectiva</w:t>
      </w:r>
      <w:r w:rsidR="00E2395B" w:rsidRPr="00680EFF">
        <w:rPr>
          <w:sz w:val="20"/>
          <w:szCs w:val="20"/>
          <w:lang w:val="es-ES"/>
        </w:rPr>
        <w:t xml:space="preserve"> agroeconómica la mejor opción varietal para las condiciones </w:t>
      </w:r>
      <w:r w:rsidRPr="00680EFF">
        <w:rPr>
          <w:sz w:val="20"/>
          <w:szCs w:val="20"/>
          <w:lang w:val="es-ES"/>
        </w:rPr>
        <w:t>de los productores en la región del Pacifico seco.</w:t>
      </w:r>
    </w:p>
    <w:p w:rsidR="00680EFF" w:rsidRPr="00680EFF" w:rsidRDefault="00680EFF" w:rsidP="00680EFF">
      <w:pPr>
        <w:spacing w:after="0" w:line="240" w:lineRule="auto"/>
        <w:rPr>
          <w:sz w:val="20"/>
          <w:szCs w:val="20"/>
          <w:lang w:val="es-ES"/>
        </w:rPr>
      </w:pPr>
    </w:p>
    <w:p w:rsidR="00950430" w:rsidRPr="00680EFF" w:rsidRDefault="00950430" w:rsidP="00680EFF">
      <w:pPr>
        <w:spacing w:after="0" w:line="240" w:lineRule="auto"/>
        <w:rPr>
          <w:sz w:val="20"/>
          <w:szCs w:val="20"/>
          <w:lang w:val="es-ES"/>
        </w:rPr>
      </w:pPr>
      <w:r w:rsidRPr="00680EFF">
        <w:rPr>
          <w:sz w:val="20"/>
          <w:szCs w:val="20"/>
          <w:lang w:val="es-ES"/>
        </w:rPr>
        <w:t>Evaluar la respuesta productiva de los clones de variedades serie LAICA, en las condiciones del sitio experimental, UTN.</w:t>
      </w:r>
    </w:p>
    <w:p w:rsidR="00680EFF" w:rsidRDefault="00680EFF" w:rsidP="00847C2E">
      <w:pPr>
        <w:spacing w:line="360" w:lineRule="auto"/>
        <w:jc w:val="center"/>
        <w:rPr>
          <w:b/>
          <w:sz w:val="24"/>
          <w:szCs w:val="24"/>
          <w:lang w:val="es-ES"/>
        </w:rPr>
      </w:pPr>
    </w:p>
    <w:p w:rsidR="00E01275" w:rsidRPr="00680EFF" w:rsidRDefault="00E01275" w:rsidP="00680EFF">
      <w:pPr>
        <w:spacing w:line="240" w:lineRule="auto"/>
        <w:jc w:val="center"/>
        <w:rPr>
          <w:b/>
          <w:sz w:val="20"/>
          <w:szCs w:val="20"/>
          <w:lang w:val="es-ES"/>
        </w:rPr>
      </w:pPr>
      <w:r w:rsidRPr="00680EFF">
        <w:rPr>
          <w:b/>
          <w:sz w:val="20"/>
          <w:szCs w:val="20"/>
          <w:lang w:val="es-ES"/>
        </w:rPr>
        <w:t>Materiales y Método</w:t>
      </w:r>
    </w:p>
    <w:p w:rsidR="0080692B" w:rsidRPr="00680EFF" w:rsidRDefault="00E01275" w:rsidP="00680EFF">
      <w:pPr>
        <w:spacing w:line="240" w:lineRule="auto"/>
        <w:rPr>
          <w:rFonts w:cstheme="minorHAnsi"/>
          <w:sz w:val="20"/>
          <w:szCs w:val="20"/>
          <w:lang w:val="es-CR"/>
        </w:rPr>
      </w:pPr>
      <w:r w:rsidRPr="00680EFF">
        <w:rPr>
          <w:sz w:val="20"/>
          <w:szCs w:val="20"/>
          <w:lang w:val="es-ES"/>
        </w:rPr>
        <w:t xml:space="preserve"> Este ensayo se estableció en el mes de junio del año 2</w:t>
      </w:r>
      <w:r w:rsidR="00D54207" w:rsidRPr="00680EFF">
        <w:rPr>
          <w:sz w:val="20"/>
          <w:szCs w:val="20"/>
          <w:lang w:val="es-ES"/>
        </w:rPr>
        <w:t>0</w:t>
      </w:r>
      <w:r w:rsidRPr="00680EFF">
        <w:rPr>
          <w:sz w:val="20"/>
          <w:szCs w:val="20"/>
          <w:lang w:val="es-ES"/>
        </w:rPr>
        <w:t xml:space="preserve">10 en el </w:t>
      </w:r>
      <w:r w:rsidR="00D54207" w:rsidRPr="00680EFF">
        <w:rPr>
          <w:sz w:val="20"/>
          <w:szCs w:val="20"/>
          <w:lang w:val="es-ES"/>
        </w:rPr>
        <w:t xml:space="preserve">área experimental de </w:t>
      </w:r>
      <w:r w:rsidR="004A45CA" w:rsidRPr="00680EFF">
        <w:rPr>
          <w:sz w:val="20"/>
          <w:szCs w:val="20"/>
          <w:lang w:val="es-ES"/>
        </w:rPr>
        <w:t xml:space="preserve">DIECA </w:t>
      </w:r>
      <w:r w:rsidR="004A45CA">
        <w:rPr>
          <w:sz w:val="20"/>
          <w:szCs w:val="20"/>
          <w:lang w:val="es-ES"/>
        </w:rPr>
        <w:t>ubicada en la finca de la Universidad Técnica Nacional (</w:t>
      </w:r>
      <w:r w:rsidR="00D54207" w:rsidRPr="00680EFF">
        <w:rPr>
          <w:sz w:val="20"/>
          <w:szCs w:val="20"/>
          <w:lang w:val="es-ES"/>
        </w:rPr>
        <w:t>UTN</w:t>
      </w:r>
      <w:r w:rsidR="004A45CA">
        <w:rPr>
          <w:sz w:val="20"/>
          <w:szCs w:val="20"/>
          <w:lang w:val="es-ES"/>
        </w:rPr>
        <w:t>)</w:t>
      </w:r>
      <w:r w:rsidR="00D54207" w:rsidRPr="00680EFF">
        <w:rPr>
          <w:sz w:val="20"/>
          <w:szCs w:val="20"/>
          <w:lang w:val="es-ES"/>
        </w:rPr>
        <w:t xml:space="preserve">, </w:t>
      </w:r>
      <w:r w:rsidR="00CA2384">
        <w:rPr>
          <w:sz w:val="20"/>
          <w:szCs w:val="20"/>
          <w:lang w:val="es-ES"/>
        </w:rPr>
        <w:t xml:space="preserve">localizada </w:t>
      </w:r>
      <w:r w:rsidR="00D54207" w:rsidRPr="00680EFF">
        <w:rPr>
          <w:sz w:val="20"/>
          <w:szCs w:val="20"/>
          <w:lang w:val="es-ES"/>
        </w:rPr>
        <w:t xml:space="preserve">en el </w:t>
      </w:r>
      <w:r w:rsidRPr="00680EFF">
        <w:rPr>
          <w:sz w:val="20"/>
          <w:szCs w:val="20"/>
          <w:lang w:val="es-ES"/>
        </w:rPr>
        <w:t xml:space="preserve">distrito de Bebedero </w:t>
      </w:r>
      <w:r w:rsidR="00F74BEE" w:rsidRPr="00680EFF">
        <w:rPr>
          <w:sz w:val="20"/>
          <w:szCs w:val="20"/>
          <w:lang w:val="es-ES"/>
        </w:rPr>
        <w:t>d</w:t>
      </w:r>
      <w:r w:rsidRPr="00680EFF">
        <w:rPr>
          <w:sz w:val="20"/>
          <w:szCs w:val="20"/>
          <w:lang w:val="es-ES"/>
        </w:rPr>
        <w:t xml:space="preserve">el cantón de </w:t>
      </w:r>
      <w:r w:rsidR="00F74BEE" w:rsidRPr="00680EFF">
        <w:rPr>
          <w:sz w:val="20"/>
          <w:szCs w:val="20"/>
          <w:lang w:val="es-ES"/>
        </w:rPr>
        <w:t>Cañas provincia</w:t>
      </w:r>
      <w:r w:rsidRPr="00680EFF">
        <w:rPr>
          <w:sz w:val="20"/>
          <w:szCs w:val="20"/>
          <w:lang w:val="es-ES"/>
        </w:rPr>
        <w:t xml:space="preserve"> de Guanacaste. E</w:t>
      </w:r>
      <w:r w:rsidR="00680EFF" w:rsidRPr="00680EFF">
        <w:rPr>
          <w:sz w:val="20"/>
          <w:szCs w:val="20"/>
          <w:lang w:val="es-ES"/>
        </w:rPr>
        <w:t xml:space="preserve">l suelo utilizado es del orden </w:t>
      </w:r>
      <w:proofErr w:type="spellStart"/>
      <w:r w:rsidR="00680EFF" w:rsidRPr="00680EFF">
        <w:rPr>
          <w:sz w:val="20"/>
          <w:szCs w:val="20"/>
          <w:lang w:val="es-ES"/>
        </w:rPr>
        <w:t>I</w:t>
      </w:r>
      <w:r w:rsidRPr="00680EFF">
        <w:rPr>
          <w:sz w:val="20"/>
          <w:szCs w:val="20"/>
          <w:lang w:val="es-ES"/>
        </w:rPr>
        <w:t>nceptisol</w:t>
      </w:r>
      <w:proofErr w:type="spellEnd"/>
      <w:r w:rsidRPr="00680EFF">
        <w:rPr>
          <w:sz w:val="20"/>
          <w:szCs w:val="20"/>
          <w:lang w:val="es-ES"/>
        </w:rPr>
        <w:t>,</w:t>
      </w:r>
      <w:r w:rsidR="00F74BEE" w:rsidRPr="00680EFF">
        <w:rPr>
          <w:sz w:val="20"/>
          <w:szCs w:val="20"/>
          <w:lang w:val="es-ES"/>
        </w:rPr>
        <w:t xml:space="preserve"> de características físico químicas excelentes</w:t>
      </w:r>
      <w:r w:rsidR="007B7D74" w:rsidRPr="00680EFF">
        <w:rPr>
          <w:sz w:val="20"/>
          <w:szCs w:val="20"/>
          <w:lang w:val="es-ES"/>
        </w:rPr>
        <w:t>,</w:t>
      </w:r>
      <w:r w:rsidR="00F74BEE" w:rsidRPr="00680EFF">
        <w:rPr>
          <w:sz w:val="20"/>
          <w:szCs w:val="20"/>
          <w:lang w:val="es-ES"/>
        </w:rPr>
        <w:t xml:space="preserve"> cuadro 1.  El mismo</w:t>
      </w:r>
      <w:r w:rsidRPr="00680EFF">
        <w:rPr>
          <w:sz w:val="20"/>
          <w:szCs w:val="20"/>
          <w:lang w:val="es-ES"/>
        </w:rPr>
        <w:t xml:space="preserve"> se encuentra a una altitud de   </w:t>
      </w:r>
      <w:r w:rsidR="0080692B" w:rsidRPr="00680EFF">
        <w:rPr>
          <w:sz w:val="20"/>
          <w:szCs w:val="20"/>
          <w:lang w:val="es-ES"/>
        </w:rPr>
        <w:t>22</w:t>
      </w:r>
      <w:r w:rsidRPr="00680EFF">
        <w:rPr>
          <w:sz w:val="20"/>
          <w:szCs w:val="20"/>
          <w:lang w:val="es-ES"/>
        </w:rPr>
        <w:t xml:space="preserve"> msnm, con una precipitación pluvial promedio de 1600 mm y una temperatura media de 27,31°C.</w:t>
      </w:r>
      <w:r w:rsidR="0080692B" w:rsidRPr="00680EFF">
        <w:rPr>
          <w:sz w:val="20"/>
          <w:szCs w:val="20"/>
          <w:lang w:val="es-ES"/>
        </w:rPr>
        <w:t xml:space="preserve">  Se utilizo</w:t>
      </w:r>
      <w:r w:rsidR="0080692B" w:rsidRPr="00680EFF">
        <w:rPr>
          <w:rFonts w:cstheme="minorHAnsi"/>
          <w:sz w:val="20"/>
          <w:szCs w:val="20"/>
          <w:lang w:val="es-CR"/>
        </w:rPr>
        <w:t xml:space="preserve"> un diseño experimental de bloques completos al azar y 4 repeticiones</w:t>
      </w:r>
      <w:r w:rsidR="00CA2384">
        <w:rPr>
          <w:rFonts w:cstheme="minorHAnsi"/>
          <w:sz w:val="20"/>
          <w:szCs w:val="20"/>
          <w:lang w:val="es-CR"/>
        </w:rPr>
        <w:t>, l</w:t>
      </w:r>
      <w:r w:rsidR="00CA2384" w:rsidRPr="00680EFF">
        <w:rPr>
          <w:rFonts w:cstheme="minorHAnsi"/>
          <w:sz w:val="20"/>
          <w:szCs w:val="20"/>
          <w:lang w:val="es-CR"/>
        </w:rPr>
        <w:t>os tratamientos (variedades) se distribuyeron en forma aleatoria en el campo</w:t>
      </w:r>
      <w:r w:rsidR="00CA2384">
        <w:rPr>
          <w:rFonts w:cstheme="minorHAnsi"/>
          <w:sz w:val="20"/>
          <w:szCs w:val="20"/>
          <w:lang w:val="es-CR"/>
        </w:rPr>
        <w:t>. C</w:t>
      </w:r>
      <w:r w:rsidR="0080692B" w:rsidRPr="00680EFF">
        <w:rPr>
          <w:rFonts w:cstheme="minorHAnsi"/>
          <w:sz w:val="20"/>
          <w:szCs w:val="20"/>
          <w:lang w:val="es-CR"/>
        </w:rPr>
        <w:t>ad</w:t>
      </w:r>
      <w:r w:rsidR="007B7D74" w:rsidRPr="00680EFF">
        <w:rPr>
          <w:rFonts w:cstheme="minorHAnsi"/>
          <w:sz w:val="20"/>
          <w:szCs w:val="20"/>
          <w:lang w:val="es-CR"/>
        </w:rPr>
        <w:t xml:space="preserve">a unidad experimental </w:t>
      </w:r>
      <w:r w:rsidR="0080692B" w:rsidRPr="00680EFF">
        <w:rPr>
          <w:rFonts w:cstheme="minorHAnsi"/>
          <w:sz w:val="20"/>
          <w:szCs w:val="20"/>
          <w:lang w:val="es-CR"/>
        </w:rPr>
        <w:t>consto de 5 surcos de 10 m lineales y separados a 1,7 m</w:t>
      </w:r>
      <w:r w:rsidR="007B7D74" w:rsidRPr="00680EFF">
        <w:rPr>
          <w:rFonts w:cstheme="minorHAnsi"/>
          <w:sz w:val="20"/>
          <w:szCs w:val="20"/>
          <w:lang w:val="es-CR"/>
        </w:rPr>
        <w:t xml:space="preserve"> (85</w:t>
      </w:r>
      <w:r w:rsidR="0080692B" w:rsidRPr="00680EFF">
        <w:rPr>
          <w:rFonts w:cstheme="minorHAnsi"/>
          <w:sz w:val="20"/>
          <w:szCs w:val="20"/>
          <w:lang w:val="es-CR"/>
        </w:rPr>
        <w:t xml:space="preserve"> </w:t>
      </w:r>
      <w:r w:rsidR="007B7D74" w:rsidRPr="00680EFF">
        <w:rPr>
          <w:rFonts w:cstheme="minorHAnsi"/>
          <w:sz w:val="20"/>
          <w:szCs w:val="20"/>
          <w:lang w:val="es-CR"/>
        </w:rPr>
        <w:t xml:space="preserve">m²).  </w:t>
      </w:r>
      <w:r w:rsidR="00CA2384" w:rsidRPr="00680EFF">
        <w:rPr>
          <w:rFonts w:cstheme="minorHAnsi"/>
          <w:sz w:val="20"/>
          <w:szCs w:val="20"/>
          <w:lang w:val="es-CR"/>
        </w:rPr>
        <w:t>La</w:t>
      </w:r>
      <w:r w:rsidR="0080692B" w:rsidRPr="00680EFF">
        <w:rPr>
          <w:rFonts w:cstheme="minorHAnsi"/>
          <w:sz w:val="20"/>
          <w:szCs w:val="20"/>
          <w:lang w:val="es-CR"/>
        </w:rPr>
        <w:t xml:space="preserve"> distancia entre bloques fue de 3 m y entre parcelas de 2 m.</w:t>
      </w:r>
      <w:r w:rsidR="005A46B0" w:rsidRPr="00680EFF">
        <w:rPr>
          <w:rFonts w:cstheme="minorHAnsi"/>
          <w:sz w:val="20"/>
          <w:szCs w:val="20"/>
          <w:lang w:val="es-CR"/>
        </w:rPr>
        <w:t xml:space="preserve">  </w:t>
      </w:r>
      <w:r w:rsidR="005A46B0" w:rsidRPr="00680EFF">
        <w:rPr>
          <w:sz w:val="20"/>
          <w:szCs w:val="20"/>
          <w:lang w:val="es-ES"/>
        </w:rPr>
        <w:t>La fertil</w:t>
      </w:r>
      <w:r w:rsidR="00DE111C" w:rsidRPr="00680EFF">
        <w:rPr>
          <w:sz w:val="20"/>
          <w:szCs w:val="20"/>
          <w:lang w:val="es-ES"/>
        </w:rPr>
        <w:t>ización utilizada es</w:t>
      </w:r>
      <w:r w:rsidR="005A46B0" w:rsidRPr="00680EFF">
        <w:rPr>
          <w:sz w:val="20"/>
          <w:szCs w:val="20"/>
          <w:lang w:val="es-ES"/>
        </w:rPr>
        <w:t xml:space="preserve"> la misma que se viene empleando en el resto de la finca, siendo estos niveles en caña planta </w:t>
      </w:r>
      <w:r w:rsidR="007B7D74" w:rsidRPr="00680EFF">
        <w:rPr>
          <w:sz w:val="20"/>
          <w:szCs w:val="20"/>
          <w:lang w:val="es-ES"/>
        </w:rPr>
        <w:t>160 Kg N, 80 Kg (</w:t>
      </w:r>
      <w:r w:rsidR="007B7D74" w:rsidRPr="00680EFF">
        <w:rPr>
          <w:rFonts w:cstheme="minorHAnsi"/>
          <w:sz w:val="20"/>
          <w:szCs w:val="20"/>
          <w:lang w:val="es-CR"/>
        </w:rPr>
        <w:t>P</w:t>
      </w:r>
      <w:r w:rsidR="007B7D74" w:rsidRPr="00680EFF">
        <w:rPr>
          <w:rFonts w:cstheme="minorHAnsi"/>
          <w:sz w:val="20"/>
          <w:szCs w:val="20"/>
          <w:vertAlign w:val="subscript"/>
          <w:lang w:val="es-CR"/>
        </w:rPr>
        <w:t>2</w:t>
      </w:r>
      <w:r w:rsidR="007B7D74" w:rsidRPr="00680EFF">
        <w:rPr>
          <w:rFonts w:cstheme="minorHAnsi"/>
          <w:sz w:val="20"/>
          <w:szCs w:val="20"/>
          <w:lang w:val="es-CR"/>
        </w:rPr>
        <w:t>O</w:t>
      </w:r>
      <w:r w:rsidR="007B7D74" w:rsidRPr="00680EFF">
        <w:rPr>
          <w:rFonts w:cstheme="minorHAnsi"/>
          <w:sz w:val="20"/>
          <w:szCs w:val="20"/>
          <w:vertAlign w:val="subscript"/>
          <w:lang w:val="es-CR"/>
        </w:rPr>
        <w:t>5</w:t>
      </w:r>
      <w:r w:rsidR="007B7D74" w:rsidRPr="00680EFF">
        <w:rPr>
          <w:rFonts w:cstheme="minorHAnsi"/>
          <w:sz w:val="20"/>
          <w:szCs w:val="20"/>
          <w:lang w:val="es-CR"/>
        </w:rPr>
        <w:t>)</w:t>
      </w:r>
      <w:r w:rsidR="007B7D74" w:rsidRPr="00680EFF">
        <w:rPr>
          <w:sz w:val="20"/>
          <w:szCs w:val="20"/>
          <w:lang w:val="es-ES"/>
        </w:rPr>
        <w:t xml:space="preserve"> </w:t>
      </w:r>
      <w:r w:rsidR="005A46B0" w:rsidRPr="00680EFF">
        <w:rPr>
          <w:sz w:val="20"/>
          <w:szCs w:val="20"/>
          <w:lang w:val="es-ES"/>
        </w:rPr>
        <w:t>y</w:t>
      </w:r>
      <w:r w:rsidR="007B7D74" w:rsidRPr="00680EFF">
        <w:rPr>
          <w:sz w:val="20"/>
          <w:szCs w:val="20"/>
          <w:lang w:val="es-ES"/>
        </w:rPr>
        <w:t xml:space="preserve"> </w:t>
      </w:r>
      <w:r w:rsidR="005A46B0" w:rsidRPr="00680EFF">
        <w:rPr>
          <w:sz w:val="20"/>
          <w:szCs w:val="20"/>
          <w:lang w:val="es-ES"/>
        </w:rPr>
        <w:t>80</w:t>
      </w:r>
      <w:r w:rsidR="00184BF7">
        <w:rPr>
          <w:sz w:val="20"/>
          <w:szCs w:val="20"/>
          <w:lang w:val="es-ES"/>
        </w:rPr>
        <w:t xml:space="preserve"> Kg</w:t>
      </w:r>
      <w:r w:rsidR="005A46B0" w:rsidRPr="00680EFF">
        <w:rPr>
          <w:sz w:val="20"/>
          <w:szCs w:val="20"/>
          <w:lang w:val="es-ES"/>
        </w:rPr>
        <w:t xml:space="preserve"> </w:t>
      </w:r>
      <w:r w:rsidR="007B7D74" w:rsidRPr="00680EFF">
        <w:rPr>
          <w:rFonts w:cstheme="minorHAnsi"/>
          <w:sz w:val="20"/>
          <w:szCs w:val="20"/>
          <w:lang w:val="es-CR"/>
        </w:rPr>
        <w:t>(K</w:t>
      </w:r>
      <w:r w:rsidR="007B7D74" w:rsidRPr="00680EFF">
        <w:rPr>
          <w:rFonts w:cstheme="minorHAnsi"/>
          <w:sz w:val="20"/>
          <w:szCs w:val="20"/>
          <w:vertAlign w:val="subscript"/>
          <w:lang w:val="es-CR"/>
        </w:rPr>
        <w:t>2</w:t>
      </w:r>
      <w:r w:rsidR="007B7D74" w:rsidRPr="00680EFF">
        <w:rPr>
          <w:rFonts w:cstheme="minorHAnsi"/>
          <w:sz w:val="20"/>
          <w:szCs w:val="20"/>
          <w:lang w:val="es-CR"/>
        </w:rPr>
        <w:t xml:space="preserve">O) por </w:t>
      </w:r>
      <w:r w:rsidR="007C212D" w:rsidRPr="00680EFF">
        <w:rPr>
          <w:rFonts w:cstheme="minorHAnsi"/>
          <w:sz w:val="20"/>
          <w:szCs w:val="20"/>
          <w:lang w:val="es-CR"/>
        </w:rPr>
        <w:t>hectárea</w:t>
      </w:r>
      <w:r w:rsidR="007B7D74" w:rsidRPr="00680EFF">
        <w:rPr>
          <w:rFonts w:cstheme="minorHAnsi"/>
          <w:sz w:val="20"/>
          <w:szCs w:val="20"/>
          <w:lang w:val="es-CR"/>
        </w:rPr>
        <w:t>.</w:t>
      </w:r>
    </w:p>
    <w:p w:rsidR="00CA2384" w:rsidRDefault="0080692B" w:rsidP="00680EFF">
      <w:pPr>
        <w:spacing w:after="0" w:line="240" w:lineRule="auto"/>
        <w:rPr>
          <w:sz w:val="20"/>
          <w:szCs w:val="20"/>
          <w:lang w:val="es-ES"/>
        </w:rPr>
      </w:pPr>
      <w:r w:rsidRPr="00680EFF">
        <w:rPr>
          <w:sz w:val="20"/>
          <w:szCs w:val="20"/>
          <w:lang w:val="es-ES"/>
        </w:rPr>
        <w:t xml:space="preserve">El experimento recibió durante los cuatro años el manejo agronómico acorde a la condición de las plantaciones comerciales en la zona.  Se realizaron mediciones de carácter agrícola e industrial durante la cosecha para valorar el comportamiento de </w:t>
      </w:r>
      <w:r w:rsidR="005A46B0" w:rsidRPr="00680EFF">
        <w:rPr>
          <w:sz w:val="20"/>
          <w:szCs w:val="20"/>
          <w:lang w:val="es-ES"/>
        </w:rPr>
        <w:t>las diferentes variedades</w:t>
      </w:r>
      <w:r w:rsidRPr="00680EFF">
        <w:rPr>
          <w:sz w:val="20"/>
          <w:szCs w:val="20"/>
          <w:lang w:val="es-ES"/>
        </w:rPr>
        <w:t>.</w:t>
      </w:r>
      <w:r w:rsidR="005A46B0" w:rsidRPr="00680EFF">
        <w:rPr>
          <w:sz w:val="20"/>
          <w:szCs w:val="20"/>
          <w:lang w:val="es-ES"/>
        </w:rPr>
        <w:t xml:space="preserve"> </w:t>
      </w:r>
      <w:r w:rsidR="00160247" w:rsidRPr="00680EFF">
        <w:rPr>
          <w:sz w:val="20"/>
          <w:szCs w:val="20"/>
          <w:lang w:val="es-ES"/>
        </w:rPr>
        <w:t>También s</w:t>
      </w:r>
      <w:r w:rsidR="000657B3" w:rsidRPr="00680EFF">
        <w:rPr>
          <w:sz w:val="20"/>
          <w:szCs w:val="20"/>
          <w:lang w:val="es-ES"/>
        </w:rPr>
        <w:t xml:space="preserve">e realizó análisis de varianza para las </w:t>
      </w:r>
      <w:r w:rsidR="00160247" w:rsidRPr="00680EFF">
        <w:rPr>
          <w:sz w:val="20"/>
          <w:szCs w:val="20"/>
          <w:lang w:val="es-ES"/>
        </w:rPr>
        <w:t>variables agroindustriales correspondientes a la evaluación</w:t>
      </w:r>
      <w:r w:rsidR="000657B3" w:rsidRPr="00680EFF">
        <w:rPr>
          <w:sz w:val="20"/>
          <w:szCs w:val="20"/>
          <w:lang w:val="es-ES"/>
        </w:rPr>
        <w:t xml:space="preserve">. </w:t>
      </w:r>
      <w:r w:rsidR="005A46B0" w:rsidRPr="00680EFF">
        <w:rPr>
          <w:sz w:val="20"/>
          <w:szCs w:val="20"/>
          <w:lang w:val="es-ES"/>
        </w:rPr>
        <w:t xml:space="preserve"> </w:t>
      </w:r>
      <w:r w:rsidR="00950430" w:rsidRPr="00680EFF">
        <w:rPr>
          <w:sz w:val="20"/>
          <w:szCs w:val="20"/>
          <w:lang w:val="es-ES"/>
        </w:rPr>
        <w:t>La información de resultados se</w:t>
      </w:r>
      <w:r w:rsidR="00A64E05" w:rsidRPr="00680EFF">
        <w:rPr>
          <w:sz w:val="20"/>
          <w:szCs w:val="20"/>
          <w:lang w:val="es-ES"/>
        </w:rPr>
        <w:t xml:space="preserve"> presenta en cuadros</w:t>
      </w:r>
      <w:r w:rsidR="00950430" w:rsidRPr="00680EFF">
        <w:rPr>
          <w:sz w:val="20"/>
          <w:szCs w:val="20"/>
          <w:lang w:val="es-ES"/>
        </w:rPr>
        <w:t xml:space="preserve">, gráficos y un análisis económico de rentabilidad </w:t>
      </w:r>
      <w:r w:rsidR="002B62C5">
        <w:rPr>
          <w:sz w:val="20"/>
          <w:szCs w:val="20"/>
          <w:lang w:val="es-ES"/>
        </w:rPr>
        <w:t>para</w:t>
      </w:r>
      <w:r w:rsidR="00950430" w:rsidRPr="00680EFF">
        <w:rPr>
          <w:sz w:val="20"/>
          <w:szCs w:val="20"/>
          <w:lang w:val="es-ES"/>
        </w:rPr>
        <w:t xml:space="preserve"> las </w:t>
      </w:r>
      <w:r w:rsidR="002B62C5" w:rsidRPr="00680EFF">
        <w:rPr>
          <w:sz w:val="20"/>
          <w:szCs w:val="20"/>
          <w:lang w:val="es-ES"/>
        </w:rPr>
        <w:t xml:space="preserve">variedades </w:t>
      </w:r>
      <w:r w:rsidR="002B62C5">
        <w:rPr>
          <w:sz w:val="20"/>
          <w:szCs w:val="20"/>
          <w:lang w:val="es-ES"/>
        </w:rPr>
        <w:t>evaluadas</w:t>
      </w:r>
      <w:r w:rsidR="00950430" w:rsidRPr="00680EFF">
        <w:rPr>
          <w:sz w:val="20"/>
          <w:szCs w:val="20"/>
          <w:lang w:val="es-ES"/>
        </w:rPr>
        <w:t>.</w:t>
      </w:r>
      <w:r w:rsidR="00CA2384" w:rsidRPr="00CA2384">
        <w:rPr>
          <w:sz w:val="20"/>
          <w:szCs w:val="20"/>
          <w:lang w:val="es-ES"/>
        </w:rPr>
        <w:t xml:space="preserve"> </w:t>
      </w:r>
    </w:p>
    <w:p w:rsidR="00CA2384" w:rsidRDefault="00CA2384" w:rsidP="00680EFF">
      <w:pPr>
        <w:spacing w:after="0" w:line="240" w:lineRule="auto"/>
        <w:rPr>
          <w:sz w:val="20"/>
          <w:szCs w:val="20"/>
          <w:lang w:val="es-ES"/>
        </w:rPr>
      </w:pPr>
    </w:p>
    <w:p w:rsidR="00680EFF" w:rsidRPr="00680EFF" w:rsidRDefault="00CA2384" w:rsidP="00680EFF">
      <w:pPr>
        <w:spacing w:after="0" w:line="240" w:lineRule="auto"/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  <w:t>L</w:t>
      </w:r>
      <w:r w:rsidRPr="00680EFF">
        <w:rPr>
          <w:sz w:val="20"/>
          <w:szCs w:val="20"/>
          <w:lang w:val="es-ES"/>
        </w:rPr>
        <w:t xml:space="preserve">a caracterización física química del suelo donde se </w:t>
      </w:r>
      <w:r>
        <w:rPr>
          <w:sz w:val="20"/>
          <w:szCs w:val="20"/>
          <w:lang w:val="es-ES"/>
        </w:rPr>
        <w:t xml:space="preserve">estableció esta </w:t>
      </w:r>
      <w:r w:rsidR="002B62C5" w:rsidRPr="00680EFF">
        <w:rPr>
          <w:sz w:val="20"/>
          <w:szCs w:val="20"/>
          <w:lang w:val="es-ES"/>
        </w:rPr>
        <w:t xml:space="preserve">prueba </w:t>
      </w:r>
      <w:r w:rsidR="002B62C5">
        <w:rPr>
          <w:sz w:val="20"/>
          <w:szCs w:val="20"/>
          <w:lang w:val="es-ES"/>
        </w:rPr>
        <w:t>se</w:t>
      </w:r>
      <w:r>
        <w:rPr>
          <w:sz w:val="20"/>
          <w:szCs w:val="20"/>
          <w:lang w:val="es-ES"/>
        </w:rPr>
        <w:t xml:space="preserve"> puede ver a continuación en el cuadro </w:t>
      </w:r>
      <w:r w:rsidRPr="00680EFF">
        <w:rPr>
          <w:sz w:val="20"/>
          <w:szCs w:val="20"/>
          <w:lang w:val="es-ES"/>
        </w:rPr>
        <w:t>1.</w:t>
      </w:r>
    </w:p>
    <w:p w:rsidR="00E15590" w:rsidRDefault="00E15590">
      <w:pPr>
        <w:spacing w:after="160" w:line="259" w:lineRule="auto"/>
        <w:jc w:val="left"/>
        <w:rPr>
          <w:rFonts w:eastAsia="Times New Roman" w:cs="Times New Roman"/>
          <w:b/>
          <w:sz w:val="20"/>
          <w:szCs w:val="20"/>
          <w:lang w:val="es-ES_tradnl" w:eastAsia="es-ES"/>
        </w:rPr>
      </w:pPr>
      <w:r>
        <w:rPr>
          <w:rFonts w:eastAsia="Times New Roman" w:cs="Times New Roman"/>
          <w:b/>
          <w:sz w:val="20"/>
          <w:szCs w:val="20"/>
          <w:lang w:val="es-ES_tradnl" w:eastAsia="es-ES"/>
        </w:rPr>
        <w:br w:type="page"/>
      </w:r>
    </w:p>
    <w:p w:rsidR="00680EFF" w:rsidRPr="00680EFF" w:rsidRDefault="00680EFF" w:rsidP="00E01275">
      <w:pPr>
        <w:spacing w:after="0" w:line="240" w:lineRule="auto"/>
        <w:jc w:val="center"/>
        <w:rPr>
          <w:rFonts w:eastAsia="Times New Roman" w:cs="Times New Roman"/>
          <w:b/>
          <w:sz w:val="20"/>
          <w:szCs w:val="20"/>
          <w:lang w:val="es-ES_tradnl" w:eastAsia="es-ES"/>
        </w:rPr>
      </w:pPr>
      <w:r w:rsidRPr="00680EFF">
        <w:rPr>
          <w:rFonts w:eastAsia="Times New Roman" w:cs="Times New Roman"/>
          <w:b/>
          <w:sz w:val="20"/>
          <w:szCs w:val="20"/>
          <w:lang w:val="es-ES_tradnl" w:eastAsia="es-ES"/>
        </w:rPr>
        <w:lastRenderedPageBreak/>
        <w:t>Cuadro 1</w:t>
      </w:r>
    </w:p>
    <w:p w:rsidR="00E01275" w:rsidRPr="00680EFF" w:rsidRDefault="00E01275" w:rsidP="00E01275">
      <w:pPr>
        <w:spacing w:after="0" w:line="240" w:lineRule="auto"/>
        <w:jc w:val="center"/>
        <w:rPr>
          <w:rFonts w:eastAsia="Times New Roman" w:cs="Times New Roman"/>
          <w:b/>
          <w:sz w:val="20"/>
          <w:szCs w:val="20"/>
          <w:lang w:val="es-ES_tradnl" w:eastAsia="es-ES"/>
        </w:rPr>
      </w:pPr>
      <w:r w:rsidRPr="00680EFF">
        <w:rPr>
          <w:rFonts w:eastAsia="Times New Roman" w:cs="Times New Roman"/>
          <w:b/>
          <w:sz w:val="20"/>
          <w:szCs w:val="20"/>
          <w:lang w:val="es-ES_tradnl" w:eastAsia="es-ES"/>
        </w:rPr>
        <w:t xml:space="preserve">   Análisis Físico químico del suelo Universidad </w:t>
      </w:r>
      <w:r w:rsidR="00D54207" w:rsidRPr="00680EFF">
        <w:rPr>
          <w:rFonts w:eastAsia="Times New Roman" w:cs="Times New Roman"/>
          <w:b/>
          <w:sz w:val="20"/>
          <w:szCs w:val="20"/>
          <w:lang w:val="es-ES_tradnl" w:eastAsia="es-ES"/>
        </w:rPr>
        <w:t>Técnica Nacional (UTN)</w:t>
      </w:r>
      <w:r w:rsidRPr="00680EFF">
        <w:rPr>
          <w:rFonts w:eastAsia="Times New Roman" w:cs="Times New Roman"/>
          <w:b/>
          <w:sz w:val="20"/>
          <w:szCs w:val="20"/>
          <w:lang w:val="es-ES_tradnl" w:eastAsia="es-ES"/>
        </w:rPr>
        <w:t>. Cañas Guanacaste.</w:t>
      </w:r>
      <w:r w:rsidR="00680EFF" w:rsidRPr="00680EFF">
        <w:rPr>
          <w:rFonts w:eastAsia="Times New Roman" w:cs="Times New Roman"/>
          <w:b/>
          <w:sz w:val="20"/>
          <w:szCs w:val="20"/>
          <w:lang w:val="es-ES_tradnl" w:eastAsia="es-ES"/>
        </w:rPr>
        <w:t xml:space="preserve"> 2010</w:t>
      </w:r>
    </w:p>
    <w:p w:rsidR="00680EFF" w:rsidRPr="00680EFF" w:rsidRDefault="00680EFF" w:rsidP="00E012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0"/>
          <w:lang w:val="es-ES_tradnl" w:eastAsia="es-ES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2"/>
        <w:gridCol w:w="892"/>
        <w:gridCol w:w="892"/>
        <w:gridCol w:w="892"/>
        <w:gridCol w:w="892"/>
        <w:gridCol w:w="892"/>
        <w:gridCol w:w="892"/>
        <w:gridCol w:w="892"/>
        <w:gridCol w:w="892"/>
        <w:gridCol w:w="892"/>
      </w:tblGrid>
      <w:tr w:rsidR="00E01275" w:rsidRPr="00680EFF" w:rsidTr="00847C2E">
        <w:tc>
          <w:tcPr>
            <w:tcW w:w="892" w:type="dxa"/>
            <w:tcBorders>
              <w:top w:val="single" w:sz="6" w:space="0" w:color="auto"/>
              <w:lef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</w:p>
        </w:tc>
        <w:tc>
          <w:tcPr>
            <w:tcW w:w="35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CAAC" w:themeFill="accent2" w:themeFillTint="66"/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 xml:space="preserve">       </w:t>
            </w:r>
            <w:proofErr w:type="spellStart"/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Cmol</w:t>
            </w:r>
            <w:proofErr w:type="spellEnd"/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 xml:space="preserve"> (+)/l</w:t>
            </w:r>
          </w:p>
        </w:tc>
        <w:tc>
          <w:tcPr>
            <w:tcW w:w="4460" w:type="dxa"/>
            <w:gridSpan w:val="5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7CAAC" w:themeFill="accent2" w:themeFillTint="66"/>
          </w:tcPr>
          <w:p w:rsidR="00E01275" w:rsidRPr="00680EFF" w:rsidRDefault="00754EA2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 xml:space="preserve">        </w:t>
            </w:r>
            <w:proofErr w:type="spellStart"/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ug</w:t>
            </w:r>
            <w:proofErr w:type="spellEnd"/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/ml</w:t>
            </w:r>
            <w:r w:rsidR="00E01275"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 xml:space="preserve"> suelo</w:t>
            </w:r>
          </w:p>
        </w:tc>
      </w:tr>
      <w:tr w:rsidR="00E01275" w:rsidRPr="00680EFF" w:rsidTr="00675035">
        <w:tc>
          <w:tcPr>
            <w:tcW w:w="892" w:type="dxa"/>
            <w:tcBorders>
              <w:left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 xml:space="preserve">   pH</w:t>
            </w:r>
          </w:p>
        </w:tc>
        <w:tc>
          <w:tcPr>
            <w:tcW w:w="8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AL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Ca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eastAsia="es-ES"/>
              </w:rPr>
              <w:t>Mg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eastAsia="es-ES"/>
              </w:rPr>
              <w:t>K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eastAsia="es-ES"/>
              </w:rPr>
              <w:t>P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Zn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Mn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Cu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Fe</w:t>
            </w:r>
          </w:p>
        </w:tc>
      </w:tr>
      <w:tr w:rsidR="00E01275" w:rsidRPr="00680EFF" w:rsidTr="00675035"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5.8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0.3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16.0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7.0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1.07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20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3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6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6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31</w:t>
            </w:r>
          </w:p>
        </w:tc>
      </w:tr>
      <w:tr w:rsidR="00E01275" w:rsidRPr="00680EFF" w:rsidTr="00675035"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6.0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0.2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14.5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7.0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1.04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19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3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6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6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E01275">
            <w:pPr>
              <w:spacing w:after="0" w:line="240" w:lineRule="auto"/>
              <w:jc w:val="left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24</w:t>
            </w:r>
          </w:p>
        </w:tc>
      </w:tr>
    </w:tbl>
    <w:p w:rsidR="00E01275" w:rsidRPr="00E01275" w:rsidRDefault="00E01275" w:rsidP="00E01275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szCs w:val="20"/>
          <w:lang w:val="es-ES_tradnl" w:eastAsia="es-ES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32"/>
        <w:gridCol w:w="2232"/>
        <w:gridCol w:w="2232"/>
        <w:gridCol w:w="2305"/>
      </w:tblGrid>
      <w:tr w:rsidR="00E01275" w:rsidRPr="00680EFF" w:rsidTr="00680EFF">
        <w:trPr>
          <w:jc w:val="center"/>
        </w:trPr>
        <w:tc>
          <w:tcPr>
            <w:tcW w:w="223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8D08D" w:themeFill="accent6" w:themeFillTint="99"/>
          </w:tcPr>
          <w:p w:rsidR="00E01275" w:rsidRPr="00680EFF" w:rsidRDefault="00E01275" w:rsidP="00847C2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% ARENA</w:t>
            </w:r>
          </w:p>
        </w:tc>
        <w:tc>
          <w:tcPr>
            <w:tcW w:w="223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8D08D" w:themeFill="accent6" w:themeFillTint="99"/>
          </w:tcPr>
          <w:p w:rsidR="00E01275" w:rsidRPr="00680EFF" w:rsidRDefault="00E01275" w:rsidP="00847C2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% LIMOS</w:t>
            </w:r>
          </w:p>
        </w:tc>
        <w:tc>
          <w:tcPr>
            <w:tcW w:w="223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8D08D" w:themeFill="accent6" w:themeFillTint="99"/>
          </w:tcPr>
          <w:p w:rsidR="00E01275" w:rsidRPr="00680EFF" w:rsidRDefault="00E01275" w:rsidP="00847C2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% ARCILLA</w:t>
            </w:r>
          </w:p>
        </w:tc>
        <w:tc>
          <w:tcPr>
            <w:tcW w:w="230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8D08D" w:themeFill="accent6" w:themeFillTint="99"/>
          </w:tcPr>
          <w:p w:rsidR="00E01275" w:rsidRPr="00680EFF" w:rsidRDefault="00E01275" w:rsidP="00847C2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TEXTURA</w:t>
            </w:r>
          </w:p>
        </w:tc>
      </w:tr>
      <w:tr w:rsidR="00E01275" w:rsidRPr="00680EFF" w:rsidTr="00680EFF">
        <w:trPr>
          <w:jc w:val="center"/>
        </w:trPr>
        <w:tc>
          <w:tcPr>
            <w:tcW w:w="223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01275" w:rsidRPr="00680EFF" w:rsidRDefault="00E01275" w:rsidP="00847C2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25.4</w:t>
            </w:r>
          </w:p>
        </w:tc>
        <w:tc>
          <w:tcPr>
            <w:tcW w:w="2232" w:type="dxa"/>
            <w:tcBorders>
              <w:top w:val="single" w:sz="6" w:space="0" w:color="auto"/>
              <w:right w:val="single" w:sz="6" w:space="0" w:color="auto"/>
            </w:tcBorders>
          </w:tcPr>
          <w:p w:rsidR="00E01275" w:rsidRPr="00680EFF" w:rsidRDefault="00E01275" w:rsidP="00847C2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40.6</w:t>
            </w:r>
          </w:p>
        </w:tc>
        <w:tc>
          <w:tcPr>
            <w:tcW w:w="2232" w:type="dxa"/>
            <w:tcBorders>
              <w:top w:val="single" w:sz="6" w:space="0" w:color="auto"/>
              <w:right w:val="single" w:sz="6" w:space="0" w:color="auto"/>
            </w:tcBorders>
          </w:tcPr>
          <w:p w:rsidR="00E01275" w:rsidRPr="00680EFF" w:rsidRDefault="00E01275" w:rsidP="00847C2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34.0</w:t>
            </w:r>
          </w:p>
        </w:tc>
        <w:tc>
          <w:tcPr>
            <w:tcW w:w="2305" w:type="dxa"/>
            <w:tcBorders>
              <w:top w:val="single" w:sz="6" w:space="0" w:color="auto"/>
              <w:right w:val="single" w:sz="6" w:space="0" w:color="auto"/>
            </w:tcBorders>
          </w:tcPr>
          <w:p w:rsidR="00E01275" w:rsidRPr="00680EFF" w:rsidRDefault="00E01275" w:rsidP="00847C2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F.A</w:t>
            </w:r>
          </w:p>
        </w:tc>
      </w:tr>
      <w:tr w:rsidR="00E01275" w:rsidRPr="00680EFF" w:rsidTr="00680EFF">
        <w:trPr>
          <w:jc w:val="center"/>
        </w:trPr>
        <w:tc>
          <w:tcPr>
            <w:tcW w:w="2232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847C2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25.4</w:t>
            </w:r>
          </w:p>
        </w:tc>
        <w:tc>
          <w:tcPr>
            <w:tcW w:w="2232" w:type="dxa"/>
            <w:tcBorders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847C2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42.6</w:t>
            </w:r>
          </w:p>
        </w:tc>
        <w:tc>
          <w:tcPr>
            <w:tcW w:w="2232" w:type="dxa"/>
            <w:tcBorders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847C2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32.0</w:t>
            </w:r>
          </w:p>
        </w:tc>
        <w:tc>
          <w:tcPr>
            <w:tcW w:w="2305" w:type="dxa"/>
            <w:tcBorders>
              <w:bottom w:val="single" w:sz="6" w:space="0" w:color="auto"/>
              <w:right w:val="single" w:sz="6" w:space="0" w:color="auto"/>
            </w:tcBorders>
          </w:tcPr>
          <w:p w:rsidR="00E01275" w:rsidRPr="00680EFF" w:rsidRDefault="00E01275" w:rsidP="00847C2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val="es-ES_tradnl" w:eastAsia="es-ES"/>
              </w:rPr>
            </w:pPr>
            <w:r w:rsidRPr="00680EFF">
              <w:rPr>
                <w:rFonts w:eastAsia="Times New Roman" w:cstheme="minorHAnsi"/>
                <w:sz w:val="20"/>
                <w:szCs w:val="20"/>
                <w:lang w:val="es-ES_tradnl" w:eastAsia="es-ES"/>
              </w:rPr>
              <w:t>F.A</w:t>
            </w:r>
          </w:p>
        </w:tc>
      </w:tr>
    </w:tbl>
    <w:p w:rsidR="00950430" w:rsidRDefault="00950430" w:rsidP="000657B3">
      <w:pPr>
        <w:rPr>
          <w:b/>
          <w:sz w:val="24"/>
          <w:szCs w:val="24"/>
          <w:lang w:val="es-ES"/>
        </w:rPr>
      </w:pPr>
    </w:p>
    <w:p w:rsidR="00E01275" w:rsidRDefault="00E01275" w:rsidP="00680EFF">
      <w:pPr>
        <w:spacing w:line="240" w:lineRule="auto"/>
        <w:jc w:val="center"/>
        <w:rPr>
          <w:b/>
          <w:sz w:val="20"/>
          <w:szCs w:val="20"/>
          <w:lang w:val="es-ES"/>
        </w:rPr>
      </w:pPr>
      <w:r w:rsidRPr="00680EFF">
        <w:rPr>
          <w:b/>
          <w:sz w:val="20"/>
          <w:szCs w:val="20"/>
          <w:lang w:val="es-ES"/>
        </w:rPr>
        <w:t>Resultados y Discusión</w:t>
      </w:r>
    </w:p>
    <w:p w:rsidR="00680EFF" w:rsidRPr="00680EFF" w:rsidRDefault="00334EC2" w:rsidP="00334EC2">
      <w:pPr>
        <w:spacing w:line="240" w:lineRule="auto"/>
        <w:jc w:val="left"/>
        <w:rPr>
          <w:b/>
          <w:sz w:val="20"/>
          <w:szCs w:val="20"/>
          <w:lang w:val="es-ES"/>
        </w:rPr>
      </w:pPr>
      <w:r>
        <w:rPr>
          <w:b/>
          <w:sz w:val="20"/>
          <w:szCs w:val="20"/>
          <w:lang w:val="es-ES"/>
        </w:rPr>
        <w:t>Cuarta Cosecha</w:t>
      </w:r>
    </w:p>
    <w:p w:rsidR="00CB631A" w:rsidRDefault="00C755B1" w:rsidP="00680EFF">
      <w:pPr>
        <w:spacing w:line="240" w:lineRule="auto"/>
        <w:rPr>
          <w:sz w:val="20"/>
          <w:szCs w:val="20"/>
          <w:lang w:val="es-CR"/>
        </w:rPr>
      </w:pPr>
      <w:r>
        <w:rPr>
          <w:sz w:val="20"/>
          <w:szCs w:val="20"/>
          <w:lang w:val="es-CR"/>
        </w:rPr>
        <w:t>Como se mencionó anteriormente</w:t>
      </w:r>
      <w:r w:rsidR="00311D49">
        <w:rPr>
          <w:sz w:val="20"/>
          <w:szCs w:val="20"/>
          <w:lang w:val="es-CR"/>
        </w:rPr>
        <w:t>,</w:t>
      </w:r>
      <w:r>
        <w:rPr>
          <w:sz w:val="20"/>
          <w:szCs w:val="20"/>
          <w:lang w:val="es-CR"/>
        </w:rPr>
        <w:t xml:space="preserve"> esta prueba se </w:t>
      </w:r>
      <w:r w:rsidR="00CB631A">
        <w:rPr>
          <w:sz w:val="20"/>
          <w:szCs w:val="20"/>
          <w:lang w:val="es-CR"/>
        </w:rPr>
        <w:t>evaluó</w:t>
      </w:r>
      <w:r>
        <w:rPr>
          <w:sz w:val="20"/>
          <w:szCs w:val="20"/>
          <w:lang w:val="es-CR"/>
        </w:rPr>
        <w:t xml:space="preserve"> </w:t>
      </w:r>
      <w:r w:rsidR="006B1967">
        <w:rPr>
          <w:sz w:val="20"/>
          <w:szCs w:val="20"/>
          <w:lang w:val="es-CR"/>
        </w:rPr>
        <w:t>durante cuatro</w:t>
      </w:r>
      <w:r>
        <w:rPr>
          <w:sz w:val="20"/>
          <w:szCs w:val="20"/>
          <w:lang w:val="es-CR"/>
        </w:rPr>
        <w:t xml:space="preserve"> cosechas y en cada una de ellas se obtuvo información </w:t>
      </w:r>
      <w:r w:rsidR="00CB631A">
        <w:rPr>
          <w:sz w:val="20"/>
          <w:szCs w:val="20"/>
          <w:lang w:val="es-CR"/>
        </w:rPr>
        <w:t xml:space="preserve">referente a rendimientos tanto de caña (peso) como de azúcar. Para efectos de esta publicación solo se van a comentar los resultados obtenidos en la cuarta cosecha,  así como el rendimiento promedio de las cuatro cosechas. Los cuadros con los resultados obtenidos en las tres primeras cosechas se   </w:t>
      </w:r>
      <w:r w:rsidR="00EF32B9" w:rsidRPr="00680EFF">
        <w:rPr>
          <w:sz w:val="20"/>
          <w:szCs w:val="20"/>
          <w:lang w:val="es-CR"/>
        </w:rPr>
        <w:t xml:space="preserve"> presentan en </w:t>
      </w:r>
      <w:r w:rsidR="00CB631A">
        <w:rPr>
          <w:sz w:val="20"/>
          <w:szCs w:val="20"/>
          <w:lang w:val="es-CR"/>
        </w:rPr>
        <w:t xml:space="preserve">el </w:t>
      </w:r>
      <w:r w:rsidR="00290DB8" w:rsidRPr="00680EFF">
        <w:rPr>
          <w:sz w:val="20"/>
          <w:szCs w:val="20"/>
          <w:lang w:val="es-CR"/>
        </w:rPr>
        <w:t>anexo</w:t>
      </w:r>
      <w:r w:rsidR="0055186F" w:rsidRPr="00680EFF">
        <w:rPr>
          <w:sz w:val="20"/>
          <w:szCs w:val="20"/>
          <w:lang w:val="es-CR"/>
        </w:rPr>
        <w:t xml:space="preserve">. </w:t>
      </w:r>
      <w:r w:rsidR="0057528A" w:rsidRPr="00680EFF">
        <w:rPr>
          <w:sz w:val="20"/>
          <w:szCs w:val="20"/>
          <w:lang w:val="es-CR"/>
        </w:rPr>
        <w:t xml:space="preserve"> </w:t>
      </w:r>
    </w:p>
    <w:p w:rsidR="00290DB8" w:rsidRDefault="00F32449" w:rsidP="00680EFF">
      <w:pPr>
        <w:spacing w:line="240" w:lineRule="auto"/>
        <w:rPr>
          <w:sz w:val="20"/>
          <w:szCs w:val="20"/>
          <w:lang w:val="es-CR"/>
        </w:rPr>
      </w:pPr>
      <w:r>
        <w:rPr>
          <w:sz w:val="20"/>
          <w:szCs w:val="20"/>
          <w:lang w:val="es-CR"/>
        </w:rPr>
        <w:t>La información</w:t>
      </w:r>
      <w:r w:rsidRPr="00F32449">
        <w:rPr>
          <w:sz w:val="20"/>
          <w:szCs w:val="20"/>
          <w:lang w:val="es-CR"/>
        </w:rPr>
        <w:t xml:space="preserve"> </w:t>
      </w:r>
      <w:r>
        <w:rPr>
          <w:sz w:val="20"/>
          <w:szCs w:val="20"/>
          <w:lang w:val="es-CR"/>
        </w:rPr>
        <w:t xml:space="preserve">de la cuarta cosecha analizada estadísticamente </w:t>
      </w:r>
      <w:r w:rsidR="00290DB8" w:rsidRPr="00680EFF">
        <w:rPr>
          <w:sz w:val="20"/>
          <w:szCs w:val="20"/>
          <w:lang w:val="es-CR"/>
        </w:rPr>
        <w:t>se presenta en el cuadro 2</w:t>
      </w:r>
      <w:r w:rsidR="001A450B">
        <w:rPr>
          <w:sz w:val="20"/>
          <w:szCs w:val="20"/>
          <w:lang w:val="es-CR"/>
        </w:rPr>
        <w:t xml:space="preserve">.En él </w:t>
      </w:r>
      <w:r w:rsidR="000657B3" w:rsidRPr="00680EFF">
        <w:rPr>
          <w:sz w:val="20"/>
          <w:szCs w:val="20"/>
          <w:lang w:val="es-CR"/>
        </w:rPr>
        <w:t xml:space="preserve">se observa que no </w:t>
      </w:r>
      <w:r>
        <w:rPr>
          <w:sz w:val="20"/>
          <w:szCs w:val="20"/>
          <w:lang w:val="es-CR"/>
        </w:rPr>
        <w:t>se encontraron</w:t>
      </w:r>
      <w:r w:rsidR="000657B3" w:rsidRPr="00680EFF">
        <w:rPr>
          <w:sz w:val="20"/>
          <w:szCs w:val="20"/>
          <w:lang w:val="es-CR"/>
        </w:rPr>
        <w:t xml:space="preserve"> diferencias estadísticas significativas </w:t>
      </w:r>
      <w:r>
        <w:rPr>
          <w:sz w:val="20"/>
          <w:szCs w:val="20"/>
          <w:lang w:val="es-CR"/>
        </w:rPr>
        <w:t xml:space="preserve"> entre las variedades en estudio, para las variables </w:t>
      </w:r>
      <w:r w:rsidR="00F715D8" w:rsidRPr="00680EFF">
        <w:rPr>
          <w:sz w:val="20"/>
          <w:szCs w:val="20"/>
          <w:lang w:val="es-CR"/>
        </w:rPr>
        <w:t xml:space="preserve">correspondientes a </w:t>
      </w:r>
      <w:r w:rsidR="0057528A" w:rsidRPr="00680EFF">
        <w:rPr>
          <w:sz w:val="20"/>
          <w:szCs w:val="20"/>
          <w:lang w:val="es-CR"/>
        </w:rPr>
        <w:t xml:space="preserve"> la</w:t>
      </w:r>
      <w:r w:rsidR="00F715D8" w:rsidRPr="00680EFF">
        <w:rPr>
          <w:sz w:val="20"/>
          <w:szCs w:val="20"/>
          <w:lang w:val="es-CR"/>
        </w:rPr>
        <w:t xml:space="preserve"> calidad de</w:t>
      </w:r>
      <w:r w:rsidR="00877A99" w:rsidRPr="00680EFF">
        <w:rPr>
          <w:sz w:val="20"/>
          <w:szCs w:val="20"/>
          <w:lang w:val="es-CR"/>
        </w:rPr>
        <w:t>l jugo</w:t>
      </w:r>
      <w:r w:rsidR="00FA1622" w:rsidRPr="00680EFF">
        <w:rPr>
          <w:sz w:val="20"/>
          <w:szCs w:val="20"/>
          <w:lang w:val="es-CR"/>
        </w:rPr>
        <w:t xml:space="preserve"> (% </w:t>
      </w:r>
      <w:proofErr w:type="spellStart"/>
      <w:r w:rsidR="00FA1622" w:rsidRPr="00680EFF">
        <w:rPr>
          <w:sz w:val="20"/>
          <w:szCs w:val="20"/>
          <w:lang w:val="es-CR"/>
        </w:rPr>
        <w:t>Brix</w:t>
      </w:r>
      <w:proofErr w:type="spellEnd"/>
      <w:r w:rsidR="00FA1622" w:rsidRPr="00680EFF">
        <w:rPr>
          <w:sz w:val="20"/>
          <w:szCs w:val="20"/>
          <w:lang w:val="es-CR"/>
        </w:rPr>
        <w:t xml:space="preserve">, </w:t>
      </w:r>
      <w:r w:rsidR="000657B3" w:rsidRPr="00680EFF">
        <w:rPr>
          <w:sz w:val="20"/>
          <w:szCs w:val="20"/>
          <w:lang w:val="es-CR"/>
        </w:rPr>
        <w:t xml:space="preserve">%Fibra, </w:t>
      </w:r>
      <w:r w:rsidR="00FA1622" w:rsidRPr="00680EFF">
        <w:rPr>
          <w:sz w:val="20"/>
          <w:szCs w:val="20"/>
          <w:lang w:val="es-CR"/>
        </w:rPr>
        <w:t>%Pol y % P</w:t>
      </w:r>
      <w:r w:rsidR="000657B3" w:rsidRPr="00680EFF">
        <w:rPr>
          <w:sz w:val="20"/>
          <w:szCs w:val="20"/>
          <w:lang w:val="es-CR"/>
        </w:rPr>
        <w:t xml:space="preserve">ureza), </w:t>
      </w:r>
      <w:r w:rsidR="00201691">
        <w:rPr>
          <w:sz w:val="20"/>
          <w:szCs w:val="20"/>
          <w:lang w:val="es-CR"/>
        </w:rPr>
        <w:t xml:space="preserve">así como </w:t>
      </w:r>
      <w:r>
        <w:rPr>
          <w:sz w:val="20"/>
          <w:szCs w:val="20"/>
          <w:lang w:val="es-CR"/>
        </w:rPr>
        <w:t xml:space="preserve">también </w:t>
      </w:r>
      <w:r w:rsidR="00201691">
        <w:rPr>
          <w:sz w:val="20"/>
          <w:szCs w:val="20"/>
          <w:lang w:val="es-CR"/>
        </w:rPr>
        <w:t>en rendimiento de toneladas de caña por hectárea</w:t>
      </w:r>
      <w:r w:rsidR="00C755B1">
        <w:rPr>
          <w:sz w:val="20"/>
          <w:szCs w:val="20"/>
          <w:lang w:val="es-CR"/>
        </w:rPr>
        <w:t>,</w:t>
      </w:r>
      <w:r w:rsidR="00201691">
        <w:rPr>
          <w:sz w:val="20"/>
          <w:szCs w:val="20"/>
          <w:lang w:val="es-CR"/>
        </w:rPr>
        <w:t xml:space="preserve"> </w:t>
      </w:r>
      <w:r w:rsidR="00372639" w:rsidRPr="00680EFF">
        <w:rPr>
          <w:sz w:val="20"/>
          <w:szCs w:val="20"/>
          <w:lang w:val="es-CR"/>
        </w:rPr>
        <w:t xml:space="preserve">según </w:t>
      </w:r>
      <w:r w:rsidR="0055186F" w:rsidRPr="00680EFF">
        <w:rPr>
          <w:sz w:val="20"/>
          <w:szCs w:val="20"/>
          <w:lang w:val="es-CR"/>
        </w:rPr>
        <w:t xml:space="preserve">la </w:t>
      </w:r>
      <w:r w:rsidR="00372639" w:rsidRPr="00680EFF">
        <w:rPr>
          <w:sz w:val="20"/>
          <w:szCs w:val="20"/>
          <w:lang w:val="es-CR"/>
        </w:rPr>
        <w:t xml:space="preserve">prueba de </w:t>
      </w:r>
      <w:proofErr w:type="spellStart"/>
      <w:r w:rsidR="00372639" w:rsidRPr="00680EFF">
        <w:rPr>
          <w:sz w:val="20"/>
          <w:szCs w:val="20"/>
          <w:lang w:val="es-CR"/>
        </w:rPr>
        <w:t>tukey</w:t>
      </w:r>
      <w:proofErr w:type="spellEnd"/>
      <w:r w:rsidR="00372639" w:rsidRPr="00680EFF">
        <w:rPr>
          <w:sz w:val="20"/>
          <w:szCs w:val="20"/>
          <w:lang w:val="es-CR"/>
        </w:rPr>
        <w:t xml:space="preserve"> </w:t>
      </w:r>
      <w:r w:rsidR="0032497A">
        <w:rPr>
          <w:sz w:val="20"/>
          <w:szCs w:val="20"/>
          <w:lang w:val="es-CR"/>
        </w:rPr>
        <w:t>5</w:t>
      </w:r>
      <w:r w:rsidR="00C755B1" w:rsidRPr="00680EFF">
        <w:rPr>
          <w:sz w:val="20"/>
          <w:szCs w:val="20"/>
          <w:lang w:val="es-CR"/>
        </w:rPr>
        <w:t>%</w:t>
      </w:r>
      <w:r w:rsidR="00C755B1">
        <w:rPr>
          <w:sz w:val="20"/>
          <w:szCs w:val="20"/>
          <w:lang w:val="es-CR"/>
        </w:rPr>
        <w:t>;</w:t>
      </w:r>
      <w:r w:rsidR="00F715D8" w:rsidRPr="00680EFF">
        <w:rPr>
          <w:sz w:val="20"/>
          <w:szCs w:val="20"/>
          <w:lang w:val="es-CR"/>
        </w:rPr>
        <w:t xml:space="preserve"> solamente </w:t>
      </w:r>
      <w:r w:rsidR="00C755B1">
        <w:rPr>
          <w:sz w:val="20"/>
          <w:szCs w:val="20"/>
          <w:lang w:val="es-CR"/>
        </w:rPr>
        <w:t xml:space="preserve">en </w:t>
      </w:r>
      <w:r w:rsidR="00F715D8" w:rsidRPr="00680EFF">
        <w:rPr>
          <w:sz w:val="20"/>
          <w:szCs w:val="20"/>
          <w:lang w:val="es-CR"/>
        </w:rPr>
        <w:t xml:space="preserve">la variable </w:t>
      </w:r>
      <w:r w:rsidR="00C755B1">
        <w:rPr>
          <w:sz w:val="20"/>
          <w:szCs w:val="20"/>
          <w:lang w:val="es-CR"/>
        </w:rPr>
        <w:t xml:space="preserve">toneladas de azúcar por hectárea se aprecian diferencias </w:t>
      </w:r>
      <w:r w:rsidR="0055186F" w:rsidRPr="00680EFF">
        <w:rPr>
          <w:sz w:val="20"/>
          <w:szCs w:val="20"/>
          <w:lang w:val="es-CR"/>
        </w:rPr>
        <w:t xml:space="preserve">estadísticas </w:t>
      </w:r>
      <w:r w:rsidR="008850F5" w:rsidRPr="00680EFF">
        <w:rPr>
          <w:sz w:val="20"/>
          <w:szCs w:val="20"/>
          <w:lang w:val="es-CR"/>
        </w:rPr>
        <w:t>significativas</w:t>
      </w:r>
      <w:r w:rsidR="00311D49">
        <w:rPr>
          <w:sz w:val="20"/>
          <w:szCs w:val="20"/>
          <w:lang w:val="es-CR"/>
        </w:rPr>
        <w:t>,</w:t>
      </w:r>
      <w:r w:rsidR="00372639" w:rsidRPr="00680EFF">
        <w:rPr>
          <w:sz w:val="20"/>
          <w:szCs w:val="20"/>
          <w:lang w:val="es-CR"/>
        </w:rPr>
        <w:t xml:space="preserve">  </w:t>
      </w:r>
      <w:r w:rsidR="00877A99" w:rsidRPr="00680EFF">
        <w:rPr>
          <w:sz w:val="20"/>
          <w:szCs w:val="20"/>
          <w:lang w:val="es-CR"/>
        </w:rPr>
        <w:t xml:space="preserve">entre </w:t>
      </w:r>
      <w:r w:rsidR="00C755B1">
        <w:rPr>
          <w:sz w:val="20"/>
          <w:szCs w:val="20"/>
          <w:lang w:val="es-CR"/>
        </w:rPr>
        <w:t>las variedades LAICA 07-305 respecto a LAICA 07-312</w:t>
      </w:r>
      <w:r w:rsidR="00372639" w:rsidRPr="00680EFF">
        <w:rPr>
          <w:sz w:val="20"/>
          <w:szCs w:val="20"/>
          <w:lang w:val="es-CR"/>
        </w:rPr>
        <w:t xml:space="preserve">.  </w:t>
      </w:r>
    </w:p>
    <w:p w:rsidR="004E1838" w:rsidRDefault="001A450B" w:rsidP="00680EFF">
      <w:pPr>
        <w:spacing w:line="240" w:lineRule="auto"/>
        <w:rPr>
          <w:sz w:val="20"/>
          <w:szCs w:val="20"/>
          <w:lang w:val="es-CR"/>
        </w:rPr>
      </w:pPr>
      <w:r>
        <w:rPr>
          <w:sz w:val="20"/>
          <w:szCs w:val="20"/>
          <w:lang w:val="es-CR"/>
        </w:rPr>
        <w:t>Las</w:t>
      </w:r>
      <w:r w:rsidR="00255CD2">
        <w:rPr>
          <w:sz w:val="20"/>
          <w:szCs w:val="20"/>
          <w:lang w:val="es-CR"/>
        </w:rPr>
        <w:t xml:space="preserve"> variedades </w:t>
      </w:r>
      <w:r w:rsidR="00372639" w:rsidRPr="00680EFF">
        <w:rPr>
          <w:sz w:val="20"/>
          <w:szCs w:val="20"/>
          <w:lang w:val="es-CR"/>
        </w:rPr>
        <w:t>LAICA 07</w:t>
      </w:r>
      <w:r w:rsidR="00201691">
        <w:rPr>
          <w:sz w:val="20"/>
          <w:szCs w:val="20"/>
          <w:lang w:val="es-CR"/>
        </w:rPr>
        <w:t>-</w:t>
      </w:r>
      <w:r w:rsidR="00372639" w:rsidRPr="00680EFF">
        <w:rPr>
          <w:sz w:val="20"/>
          <w:szCs w:val="20"/>
          <w:lang w:val="es-CR"/>
        </w:rPr>
        <w:t>305 y LAICA 07</w:t>
      </w:r>
      <w:r w:rsidR="00201691">
        <w:rPr>
          <w:sz w:val="20"/>
          <w:szCs w:val="20"/>
          <w:lang w:val="es-CR"/>
        </w:rPr>
        <w:t>-</w:t>
      </w:r>
      <w:r w:rsidR="00372639" w:rsidRPr="00680EFF">
        <w:rPr>
          <w:sz w:val="20"/>
          <w:szCs w:val="20"/>
          <w:lang w:val="es-CR"/>
        </w:rPr>
        <w:t>309</w:t>
      </w:r>
      <w:r>
        <w:rPr>
          <w:sz w:val="20"/>
          <w:szCs w:val="20"/>
          <w:lang w:val="es-CR"/>
        </w:rPr>
        <w:t xml:space="preserve"> ocuparon el primero y segundo lugar en </w:t>
      </w:r>
      <w:r w:rsidR="00255CD2">
        <w:rPr>
          <w:sz w:val="20"/>
          <w:szCs w:val="20"/>
          <w:lang w:val="es-CR"/>
        </w:rPr>
        <w:t xml:space="preserve">rendimiento de kilogramos de azúcar por </w:t>
      </w:r>
      <w:r w:rsidR="006B1967">
        <w:rPr>
          <w:sz w:val="20"/>
          <w:szCs w:val="20"/>
          <w:lang w:val="es-CR"/>
        </w:rPr>
        <w:t xml:space="preserve">tonelada </w:t>
      </w:r>
      <w:r w:rsidR="00F64725">
        <w:rPr>
          <w:sz w:val="20"/>
          <w:szCs w:val="20"/>
          <w:lang w:val="es-CR"/>
        </w:rPr>
        <w:t>y toneladas de azúcar por hectárea, superando levemente</w:t>
      </w:r>
      <w:r w:rsidR="000337C5">
        <w:rPr>
          <w:sz w:val="20"/>
          <w:szCs w:val="20"/>
          <w:lang w:val="es-CR"/>
        </w:rPr>
        <w:t xml:space="preserve"> (diferencia no </w:t>
      </w:r>
      <w:r w:rsidR="00311D49">
        <w:rPr>
          <w:sz w:val="20"/>
          <w:szCs w:val="20"/>
          <w:lang w:val="es-CR"/>
        </w:rPr>
        <w:t>estadística) a</w:t>
      </w:r>
      <w:r w:rsidR="00255CD2">
        <w:rPr>
          <w:sz w:val="20"/>
          <w:szCs w:val="20"/>
          <w:lang w:val="es-CR"/>
        </w:rPr>
        <w:t xml:space="preserve"> la variedad CP 72-1210</w:t>
      </w:r>
      <w:r w:rsidR="00311D49">
        <w:rPr>
          <w:sz w:val="20"/>
          <w:szCs w:val="20"/>
          <w:lang w:val="es-CR"/>
        </w:rPr>
        <w:t>, que</w:t>
      </w:r>
      <w:r w:rsidR="00F64725">
        <w:rPr>
          <w:sz w:val="20"/>
          <w:szCs w:val="20"/>
          <w:lang w:val="es-CR"/>
        </w:rPr>
        <w:t xml:space="preserve"> fue el testigo comercial que ofreció los rendimientos </w:t>
      </w:r>
      <w:r w:rsidR="001E4A49">
        <w:rPr>
          <w:sz w:val="20"/>
          <w:szCs w:val="20"/>
          <w:lang w:val="es-CR"/>
        </w:rPr>
        <w:t>más</w:t>
      </w:r>
      <w:r w:rsidR="00F64725">
        <w:rPr>
          <w:sz w:val="20"/>
          <w:szCs w:val="20"/>
          <w:lang w:val="es-CR"/>
        </w:rPr>
        <w:t xml:space="preserve"> altos en esta cosecha.</w:t>
      </w:r>
      <w:r w:rsidR="006B3E48" w:rsidRPr="00680EFF">
        <w:rPr>
          <w:sz w:val="20"/>
          <w:szCs w:val="20"/>
          <w:lang w:val="es-CR"/>
        </w:rPr>
        <w:t xml:space="preserve"> </w:t>
      </w:r>
      <w:r w:rsidR="00877A99" w:rsidRPr="00680EFF">
        <w:rPr>
          <w:sz w:val="20"/>
          <w:szCs w:val="20"/>
          <w:lang w:val="es-CR"/>
        </w:rPr>
        <w:t xml:space="preserve"> </w:t>
      </w:r>
      <w:r w:rsidR="00193975" w:rsidRPr="00680EFF">
        <w:rPr>
          <w:sz w:val="20"/>
          <w:szCs w:val="20"/>
          <w:lang w:val="es-CR"/>
        </w:rPr>
        <w:t>T</w:t>
      </w:r>
      <w:r w:rsidR="00180601" w:rsidRPr="00680EFF">
        <w:rPr>
          <w:sz w:val="20"/>
          <w:szCs w:val="20"/>
          <w:lang w:val="es-CR"/>
        </w:rPr>
        <w:t xml:space="preserve">ambién </w:t>
      </w:r>
      <w:r w:rsidR="00193975" w:rsidRPr="00680EFF">
        <w:rPr>
          <w:sz w:val="20"/>
          <w:szCs w:val="20"/>
          <w:lang w:val="es-CR"/>
        </w:rPr>
        <w:t>se observa en</w:t>
      </w:r>
      <w:r w:rsidR="00EF32B9" w:rsidRPr="00680EFF">
        <w:rPr>
          <w:sz w:val="20"/>
          <w:szCs w:val="20"/>
          <w:lang w:val="es-CR"/>
        </w:rPr>
        <w:t xml:space="preserve"> </w:t>
      </w:r>
      <w:r w:rsidR="002F24F0" w:rsidRPr="00680EFF">
        <w:rPr>
          <w:sz w:val="20"/>
          <w:szCs w:val="20"/>
          <w:lang w:val="es-CR"/>
        </w:rPr>
        <w:t>este</w:t>
      </w:r>
      <w:r w:rsidR="00877A99" w:rsidRPr="00680EFF">
        <w:rPr>
          <w:sz w:val="20"/>
          <w:szCs w:val="20"/>
          <w:lang w:val="es-CR"/>
        </w:rPr>
        <w:t xml:space="preserve"> análisis que</w:t>
      </w:r>
      <w:r w:rsidR="003E49FD">
        <w:rPr>
          <w:sz w:val="20"/>
          <w:szCs w:val="20"/>
          <w:lang w:val="es-CR"/>
        </w:rPr>
        <w:t xml:space="preserve"> las variedades</w:t>
      </w:r>
      <w:r w:rsidR="003E49FD" w:rsidRPr="003E49FD">
        <w:rPr>
          <w:sz w:val="20"/>
          <w:szCs w:val="20"/>
          <w:lang w:val="es-CR"/>
        </w:rPr>
        <w:t xml:space="preserve"> </w:t>
      </w:r>
      <w:r w:rsidR="003E49FD">
        <w:rPr>
          <w:sz w:val="20"/>
          <w:szCs w:val="20"/>
          <w:lang w:val="es-CR"/>
        </w:rPr>
        <w:t>L</w:t>
      </w:r>
      <w:r w:rsidR="000337C5">
        <w:rPr>
          <w:sz w:val="20"/>
          <w:szCs w:val="20"/>
          <w:lang w:val="es-CR"/>
        </w:rPr>
        <w:t>AICA</w:t>
      </w:r>
      <w:r w:rsidR="003E49FD">
        <w:rPr>
          <w:sz w:val="20"/>
          <w:szCs w:val="20"/>
          <w:lang w:val="es-CR"/>
        </w:rPr>
        <w:t xml:space="preserve"> 05-</w:t>
      </w:r>
      <w:r w:rsidR="003E49FD" w:rsidRPr="00680EFF">
        <w:rPr>
          <w:sz w:val="20"/>
          <w:szCs w:val="20"/>
          <w:lang w:val="es-CR"/>
        </w:rPr>
        <w:t>349, L</w:t>
      </w:r>
      <w:r w:rsidR="000337C5">
        <w:rPr>
          <w:sz w:val="20"/>
          <w:szCs w:val="20"/>
          <w:lang w:val="es-CR"/>
        </w:rPr>
        <w:t>AICA</w:t>
      </w:r>
      <w:r w:rsidR="003E49FD" w:rsidRPr="00680EFF">
        <w:rPr>
          <w:sz w:val="20"/>
          <w:szCs w:val="20"/>
          <w:lang w:val="es-CR"/>
        </w:rPr>
        <w:t xml:space="preserve"> 07</w:t>
      </w:r>
      <w:r w:rsidR="003E49FD">
        <w:rPr>
          <w:sz w:val="20"/>
          <w:szCs w:val="20"/>
          <w:lang w:val="es-CR"/>
        </w:rPr>
        <w:t>-</w:t>
      </w:r>
      <w:r w:rsidR="003E49FD" w:rsidRPr="00680EFF">
        <w:rPr>
          <w:sz w:val="20"/>
          <w:szCs w:val="20"/>
          <w:lang w:val="es-CR"/>
        </w:rPr>
        <w:t xml:space="preserve">307 y </w:t>
      </w:r>
      <w:r w:rsidR="000337C5">
        <w:rPr>
          <w:sz w:val="20"/>
          <w:szCs w:val="20"/>
          <w:lang w:val="es-CR"/>
        </w:rPr>
        <w:t>LAICA</w:t>
      </w:r>
      <w:r w:rsidR="003E49FD" w:rsidRPr="00680EFF">
        <w:rPr>
          <w:sz w:val="20"/>
          <w:szCs w:val="20"/>
          <w:lang w:val="es-CR"/>
        </w:rPr>
        <w:t xml:space="preserve"> 07</w:t>
      </w:r>
      <w:r w:rsidR="003E49FD">
        <w:rPr>
          <w:sz w:val="20"/>
          <w:szCs w:val="20"/>
          <w:lang w:val="es-CR"/>
        </w:rPr>
        <w:t>-</w:t>
      </w:r>
      <w:r w:rsidR="003E49FD" w:rsidRPr="00680EFF">
        <w:rPr>
          <w:sz w:val="20"/>
          <w:szCs w:val="20"/>
          <w:lang w:val="es-CR"/>
        </w:rPr>
        <w:t>301</w:t>
      </w:r>
      <w:r w:rsidR="003E49FD">
        <w:rPr>
          <w:sz w:val="20"/>
          <w:szCs w:val="20"/>
          <w:lang w:val="es-CR"/>
        </w:rPr>
        <w:t>,</w:t>
      </w:r>
      <w:r w:rsidR="00877A99" w:rsidRPr="00680EFF">
        <w:rPr>
          <w:sz w:val="20"/>
          <w:szCs w:val="20"/>
          <w:lang w:val="es-CR"/>
        </w:rPr>
        <w:t xml:space="preserve"> </w:t>
      </w:r>
      <w:r w:rsidR="00193975" w:rsidRPr="00680EFF">
        <w:rPr>
          <w:sz w:val="20"/>
          <w:szCs w:val="20"/>
          <w:lang w:val="es-CR"/>
        </w:rPr>
        <w:t>mostraron</w:t>
      </w:r>
      <w:r w:rsidR="00877A99" w:rsidRPr="00680EFF">
        <w:rPr>
          <w:sz w:val="20"/>
          <w:szCs w:val="20"/>
          <w:lang w:val="es-CR"/>
        </w:rPr>
        <w:t xml:space="preserve"> un comportamiento </w:t>
      </w:r>
      <w:r w:rsidR="003E49FD">
        <w:rPr>
          <w:sz w:val="20"/>
          <w:szCs w:val="20"/>
          <w:lang w:val="es-CR"/>
        </w:rPr>
        <w:t>bueno, superando al testigo RB 86-7515</w:t>
      </w:r>
      <w:r w:rsidR="006B1967">
        <w:rPr>
          <w:sz w:val="20"/>
          <w:szCs w:val="20"/>
          <w:lang w:val="es-CR"/>
        </w:rPr>
        <w:t>,</w:t>
      </w:r>
      <w:r w:rsidR="003E49FD">
        <w:rPr>
          <w:sz w:val="20"/>
          <w:szCs w:val="20"/>
          <w:lang w:val="es-CR"/>
        </w:rPr>
        <w:t xml:space="preserve"> aunque no estadísticamente en la variable de rendimiento de toneladas de azúcar por hectárea</w:t>
      </w:r>
      <w:r w:rsidR="004E1838" w:rsidRPr="00680EFF">
        <w:rPr>
          <w:sz w:val="20"/>
          <w:szCs w:val="20"/>
          <w:lang w:val="es-CR"/>
        </w:rPr>
        <w:t>,</w:t>
      </w:r>
      <w:r w:rsidR="0019434E" w:rsidRPr="00680EFF">
        <w:rPr>
          <w:sz w:val="20"/>
          <w:szCs w:val="20"/>
          <w:lang w:val="es-CR"/>
        </w:rPr>
        <w:t xml:space="preserve"> con producciones</w:t>
      </w:r>
      <w:r w:rsidR="003E49FD">
        <w:rPr>
          <w:sz w:val="20"/>
          <w:szCs w:val="20"/>
          <w:lang w:val="es-CR"/>
        </w:rPr>
        <w:t xml:space="preserve"> </w:t>
      </w:r>
      <w:r w:rsidR="00180601" w:rsidRPr="00680EFF">
        <w:rPr>
          <w:sz w:val="20"/>
          <w:szCs w:val="20"/>
          <w:lang w:val="es-CR"/>
        </w:rPr>
        <w:t xml:space="preserve">de 14,66, 14,34 y </w:t>
      </w:r>
      <w:r w:rsidR="0019434E" w:rsidRPr="00680EFF">
        <w:rPr>
          <w:sz w:val="20"/>
          <w:szCs w:val="20"/>
          <w:lang w:val="es-CR"/>
        </w:rPr>
        <w:t xml:space="preserve">13,35 </w:t>
      </w:r>
      <w:r w:rsidR="003E49FD">
        <w:rPr>
          <w:sz w:val="20"/>
          <w:szCs w:val="20"/>
          <w:lang w:val="es-CR"/>
        </w:rPr>
        <w:t xml:space="preserve"> toneladas de azúcar </w:t>
      </w:r>
      <w:r w:rsidR="0019434E" w:rsidRPr="00680EFF">
        <w:rPr>
          <w:sz w:val="20"/>
          <w:szCs w:val="20"/>
          <w:lang w:val="es-CR"/>
        </w:rPr>
        <w:t>respectivamente</w:t>
      </w:r>
      <w:r w:rsidR="00877A99" w:rsidRPr="00680EFF">
        <w:rPr>
          <w:sz w:val="20"/>
          <w:szCs w:val="20"/>
          <w:lang w:val="es-CR"/>
        </w:rPr>
        <w:t xml:space="preserve">. </w:t>
      </w:r>
    </w:p>
    <w:p w:rsidR="00D54207" w:rsidRPr="00680EFF" w:rsidRDefault="00290DB8" w:rsidP="00680EFF">
      <w:pPr>
        <w:spacing w:line="240" w:lineRule="auto"/>
        <w:rPr>
          <w:sz w:val="20"/>
          <w:szCs w:val="20"/>
          <w:lang w:val="es-CR"/>
        </w:rPr>
      </w:pPr>
      <w:r w:rsidRPr="00680EFF">
        <w:rPr>
          <w:sz w:val="20"/>
          <w:szCs w:val="20"/>
          <w:lang w:val="es-CR"/>
        </w:rPr>
        <w:t xml:space="preserve"> </w:t>
      </w:r>
      <w:r w:rsidR="008850F5" w:rsidRPr="00680EFF">
        <w:rPr>
          <w:sz w:val="20"/>
          <w:szCs w:val="20"/>
          <w:lang w:val="es-CR"/>
        </w:rPr>
        <w:t>El rest</w:t>
      </w:r>
      <w:r w:rsidR="009B65EA" w:rsidRPr="00680EFF">
        <w:rPr>
          <w:sz w:val="20"/>
          <w:szCs w:val="20"/>
          <w:lang w:val="es-CR"/>
        </w:rPr>
        <w:t>o de variedades</w:t>
      </w:r>
      <w:r w:rsidR="008850F5" w:rsidRPr="00680EFF">
        <w:rPr>
          <w:sz w:val="20"/>
          <w:szCs w:val="20"/>
          <w:lang w:val="es-CR"/>
        </w:rPr>
        <w:t xml:space="preserve"> mostraron un comportamiento sa</w:t>
      </w:r>
      <w:r w:rsidR="0019434E" w:rsidRPr="00680EFF">
        <w:rPr>
          <w:sz w:val="20"/>
          <w:szCs w:val="20"/>
          <w:lang w:val="es-CR"/>
        </w:rPr>
        <w:t xml:space="preserve">tisfactorio en la producción de </w:t>
      </w:r>
      <w:proofErr w:type="spellStart"/>
      <w:r w:rsidR="00611F8B">
        <w:rPr>
          <w:sz w:val="20"/>
          <w:szCs w:val="20"/>
          <w:lang w:val="es-CR"/>
        </w:rPr>
        <w:t>tm</w:t>
      </w:r>
      <w:proofErr w:type="spellEnd"/>
      <w:r w:rsidR="00611F8B">
        <w:rPr>
          <w:sz w:val="20"/>
          <w:szCs w:val="20"/>
          <w:lang w:val="es-CR"/>
        </w:rPr>
        <w:t xml:space="preserve"> </w:t>
      </w:r>
      <w:r w:rsidR="00A13896" w:rsidRPr="00680EFF">
        <w:rPr>
          <w:sz w:val="20"/>
          <w:szCs w:val="20"/>
          <w:lang w:val="es-CR"/>
        </w:rPr>
        <w:t xml:space="preserve">de </w:t>
      </w:r>
      <w:r w:rsidR="008850F5" w:rsidRPr="00680EFF">
        <w:rPr>
          <w:sz w:val="20"/>
          <w:szCs w:val="20"/>
          <w:lang w:val="es-CR"/>
        </w:rPr>
        <w:t xml:space="preserve">caña y </w:t>
      </w:r>
      <w:r w:rsidR="00DE111C" w:rsidRPr="00680EFF">
        <w:rPr>
          <w:sz w:val="20"/>
          <w:szCs w:val="20"/>
          <w:lang w:val="es-CR"/>
        </w:rPr>
        <w:t>azúcar</w:t>
      </w:r>
      <w:r w:rsidR="00180601" w:rsidRPr="00680EFF">
        <w:rPr>
          <w:sz w:val="20"/>
          <w:szCs w:val="20"/>
          <w:lang w:val="es-CR"/>
        </w:rPr>
        <w:t xml:space="preserve"> /ha</w:t>
      </w:r>
      <w:r w:rsidR="00A13896" w:rsidRPr="00680EFF">
        <w:rPr>
          <w:sz w:val="20"/>
          <w:szCs w:val="20"/>
          <w:lang w:val="es-CR"/>
        </w:rPr>
        <w:t>, con excepción de la</w:t>
      </w:r>
      <w:r w:rsidR="00180601" w:rsidRPr="00680EFF">
        <w:rPr>
          <w:sz w:val="20"/>
          <w:szCs w:val="20"/>
          <w:lang w:val="es-CR"/>
        </w:rPr>
        <w:t xml:space="preserve"> variedad </w:t>
      </w:r>
      <w:r w:rsidR="00A13896" w:rsidRPr="00680EFF">
        <w:rPr>
          <w:sz w:val="20"/>
          <w:szCs w:val="20"/>
          <w:lang w:val="es-CR"/>
        </w:rPr>
        <w:t>LAICA 07</w:t>
      </w:r>
      <w:r w:rsidR="00611F8B">
        <w:rPr>
          <w:sz w:val="20"/>
          <w:szCs w:val="20"/>
          <w:lang w:val="es-CR"/>
        </w:rPr>
        <w:t>-</w:t>
      </w:r>
      <w:r w:rsidR="00A13896" w:rsidRPr="00680EFF">
        <w:rPr>
          <w:sz w:val="20"/>
          <w:szCs w:val="20"/>
          <w:lang w:val="es-CR"/>
        </w:rPr>
        <w:t>312</w:t>
      </w:r>
      <w:r w:rsidR="006B1967">
        <w:rPr>
          <w:sz w:val="20"/>
          <w:szCs w:val="20"/>
          <w:lang w:val="es-CR"/>
        </w:rPr>
        <w:t>,</w:t>
      </w:r>
      <w:r w:rsidR="00A13896" w:rsidRPr="00680EFF">
        <w:rPr>
          <w:sz w:val="20"/>
          <w:szCs w:val="20"/>
          <w:lang w:val="es-CR"/>
        </w:rPr>
        <w:t xml:space="preserve"> </w:t>
      </w:r>
      <w:r w:rsidR="006B1967" w:rsidRPr="00680EFF">
        <w:rPr>
          <w:sz w:val="20"/>
          <w:szCs w:val="20"/>
          <w:lang w:val="es-CR"/>
        </w:rPr>
        <w:t xml:space="preserve">que </w:t>
      </w:r>
      <w:r w:rsidR="006B1967">
        <w:rPr>
          <w:sz w:val="20"/>
          <w:szCs w:val="20"/>
          <w:lang w:val="es-CR"/>
        </w:rPr>
        <w:t>ofreció</w:t>
      </w:r>
      <w:r w:rsidR="00611F8B">
        <w:rPr>
          <w:sz w:val="20"/>
          <w:szCs w:val="20"/>
          <w:lang w:val="es-CR"/>
        </w:rPr>
        <w:t xml:space="preserve"> los rendimientos más bajos. </w:t>
      </w:r>
    </w:p>
    <w:p w:rsidR="00E15590" w:rsidRDefault="00E15590">
      <w:pPr>
        <w:spacing w:after="160" w:line="259" w:lineRule="auto"/>
        <w:jc w:val="left"/>
        <w:rPr>
          <w:b/>
          <w:sz w:val="20"/>
          <w:szCs w:val="20"/>
          <w:lang w:val="es-CR"/>
        </w:rPr>
      </w:pPr>
      <w:r>
        <w:rPr>
          <w:b/>
          <w:sz w:val="20"/>
          <w:szCs w:val="20"/>
          <w:lang w:val="es-CR"/>
        </w:rPr>
        <w:br w:type="page"/>
      </w:r>
    </w:p>
    <w:p w:rsidR="00680EFF" w:rsidRPr="00680EFF" w:rsidRDefault="00680EFF" w:rsidP="00680EFF">
      <w:pPr>
        <w:spacing w:after="0" w:line="240" w:lineRule="auto"/>
        <w:jc w:val="center"/>
        <w:rPr>
          <w:b/>
          <w:sz w:val="20"/>
          <w:szCs w:val="20"/>
          <w:lang w:val="es-CR"/>
        </w:rPr>
      </w:pPr>
      <w:r w:rsidRPr="00680EFF">
        <w:rPr>
          <w:b/>
          <w:sz w:val="20"/>
          <w:szCs w:val="20"/>
          <w:lang w:val="es-CR"/>
        </w:rPr>
        <w:lastRenderedPageBreak/>
        <w:t>Cuadro 2</w:t>
      </w:r>
    </w:p>
    <w:p w:rsidR="00680EFF" w:rsidRDefault="00950430" w:rsidP="006B1967">
      <w:pPr>
        <w:spacing w:after="0" w:line="240" w:lineRule="auto"/>
        <w:jc w:val="center"/>
        <w:rPr>
          <w:sz w:val="24"/>
          <w:lang w:val="es-CR"/>
        </w:rPr>
      </w:pPr>
      <w:r w:rsidRPr="00680EFF">
        <w:rPr>
          <w:b/>
          <w:sz w:val="20"/>
          <w:szCs w:val="20"/>
          <w:lang w:val="es-CR"/>
        </w:rPr>
        <w:t xml:space="preserve"> Resultados agroindustrial de </w:t>
      </w:r>
      <w:r w:rsidR="00666CA7" w:rsidRPr="00680EFF">
        <w:rPr>
          <w:b/>
          <w:sz w:val="20"/>
          <w:szCs w:val="20"/>
          <w:lang w:val="es-CR"/>
        </w:rPr>
        <w:t xml:space="preserve">la prueba </w:t>
      </w:r>
      <w:r w:rsidR="00290DB8" w:rsidRPr="00680EFF">
        <w:rPr>
          <w:b/>
          <w:sz w:val="20"/>
          <w:szCs w:val="20"/>
          <w:lang w:val="es-CR"/>
        </w:rPr>
        <w:t>de 12</w:t>
      </w:r>
      <w:r w:rsidR="008165F1" w:rsidRPr="00680EFF">
        <w:rPr>
          <w:b/>
          <w:sz w:val="20"/>
          <w:szCs w:val="20"/>
          <w:lang w:val="es-CR"/>
        </w:rPr>
        <w:t xml:space="preserve"> </w:t>
      </w:r>
      <w:r w:rsidR="00666CA7" w:rsidRPr="00680EFF">
        <w:rPr>
          <w:b/>
          <w:sz w:val="20"/>
          <w:szCs w:val="20"/>
          <w:lang w:val="es-CR"/>
        </w:rPr>
        <w:t>variedades</w:t>
      </w:r>
      <w:r w:rsidR="008165F1" w:rsidRPr="00680EFF">
        <w:rPr>
          <w:b/>
          <w:sz w:val="20"/>
          <w:szCs w:val="20"/>
          <w:lang w:val="es-CR"/>
        </w:rPr>
        <w:t xml:space="preserve"> de Caña de Azúcar</w:t>
      </w:r>
      <w:r w:rsidR="00666CA7" w:rsidRPr="00680EFF">
        <w:rPr>
          <w:b/>
          <w:sz w:val="20"/>
          <w:szCs w:val="20"/>
          <w:lang w:val="es-CR"/>
        </w:rPr>
        <w:t>, cua</w:t>
      </w:r>
      <w:r w:rsidR="008165F1" w:rsidRPr="00680EFF">
        <w:rPr>
          <w:b/>
          <w:sz w:val="20"/>
          <w:szCs w:val="20"/>
          <w:lang w:val="es-CR"/>
        </w:rPr>
        <w:t>rta cosecha, DIECA- UTN, Cañas</w:t>
      </w:r>
      <w:r w:rsidR="00680EFF" w:rsidRPr="00680EFF">
        <w:rPr>
          <w:b/>
          <w:sz w:val="20"/>
          <w:szCs w:val="20"/>
          <w:lang w:val="es-CR"/>
        </w:rPr>
        <w:t xml:space="preserve"> 2014</w:t>
      </w:r>
    </w:p>
    <w:tbl>
      <w:tblPr>
        <w:tblW w:w="8172" w:type="dxa"/>
        <w:jc w:val="center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495"/>
        <w:gridCol w:w="836"/>
        <w:gridCol w:w="1038"/>
        <w:gridCol w:w="908"/>
        <w:gridCol w:w="910"/>
        <w:gridCol w:w="1168"/>
        <w:gridCol w:w="908"/>
        <w:gridCol w:w="909"/>
      </w:tblGrid>
      <w:tr w:rsidR="00950430" w:rsidRPr="00680EFF" w:rsidTr="00647747">
        <w:trPr>
          <w:trHeight w:val="351"/>
          <w:jc w:val="center"/>
        </w:trPr>
        <w:tc>
          <w:tcPr>
            <w:tcW w:w="14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950430" w:rsidRPr="00680EFF" w:rsidRDefault="00950430" w:rsidP="00950430">
            <w:pPr>
              <w:spacing w:after="0" w:line="240" w:lineRule="auto"/>
              <w:jc w:val="left"/>
              <w:textAlignment w:val="bottom"/>
              <w:rPr>
                <w:rFonts w:eastAsia="Times New Roman" w:cs="Arial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Variedades</w:t>
            </w:r>
          </w:p>
        </w:tc>
        <w:tc>
          <w:tcPr>
            <w:tcW w:w="36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950430" w:rsidRPr="00680EFF" w:rsidRDefault="00624E28" w:rsidP="00950430">
            <w:pPr>
              <w:spacing w:after="0" w:line="240" w:lineRule="auto"/>
              <w:jc w:val="center"/>
              <w:textAlignment w:val="bottom"/>
              <w:rPr>
                <w:rFonts w:eastAsia="Times New Roman" w:cs="Arial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Porciento</w:t>
            </w:r>
          </w:p>
        </w:tc>
        <w:tc>
          <w:tcPr>
            <w:tcW w:w="11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50430" w:rsidRPr="00680EFF" w:rsidRDefault="00624E28" w:rsidP="00950430">
            <w:pPr>
              <w:spacing w:after="0" w:line="240" w:lineRule="auto"/>
              <w:jc w:val="left"/>
              <w:textAlignment w:val="center"/>
              <w:rPr>
                <w:rFonts w:eastAsia="Times New Roman" w:cs="Arial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Rendimiento</w:t>
            </w:r>
            <w:r w:rsidR="00515F60"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 xml:space="preserve"> k</w:t>
            </w:r>
            <w:r w:rsidR="00CE4029" w:rsidRPr="00680EFF"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g</w:t>
            </w:r>
            <w:r w:rsidR="00515F60"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 xml:space="preserve"> a</w:t>
            </w:r>
            <w:r w:rsidR="00D50512" w:rsidRPr="00680EFF"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zú</w:t>
            </w:r>
            <w:r w:rsidR="00877A99" w:rsidRPr="00680EFF"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car/T</w:t>
            </w:r>
          </w:p>
        </w:tc>
        <w:tc>
          <w:tcPr>
            <w:tcW w:w="18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950430" w:rsidRPr="00680EFF" w:rsidRDefault="00E90B69" w:rsidP="00950430">
            <w:pPr>
              <w:spacing w:after="0" w:line="240" w:lineRule="auto"/>
              <w:jc w:val="center"/>
              <w:textAlignment w:val="bottom"/>
              <w:rPr>
                <w:rFonts w:eastAsia="Times New Roman" w:cs="Arial"/>
                <w:sz w:val="20"/>
                <w:szCs w:val="20"/>
                <w:lang w:val="es-CR" w:eastAsia="es-CR"/>
              </w:rPr>
            </w:pPr>
            <w:r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T</w:t>
            </w:r>
            <w:r w:rsidR="00624E28" w:rsidRPr="00680EFF"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/ha</w:t>
            </w:r>
          </w:p>
        </w:tc>
      </w:tr>
      <w:tr w:rsidR="00950430" w:rsidRPr="00680EFF" w:rsidTr="00334EC2">
        <w:trPr>
          <w:trHeight w:val="351"/>
          <w:jc w:val="center"/>
        </w:trPr>
        <w:tc>
          <w:tcPr>
            <w:tcW w:w="14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vAlign w:val="center"/>
            <w:hideMark/>
          </w:tcPr>
          <w:p w:rsidR="00950430" w:rsidRPr="00680EFF" w:rsidRDefault="00950430" w:rsidP="00950430">
            <w:pPr>
              <w:spacing w:after="0" w:line="240" w:lineRule="auto"/>
              <w:jc w:val="left"/>
              <w:rPr>
                <w:rFonts w:eastAsia="Times New Roman" w:cs="Arial"/>
                <w:sz w:val="20"/>
                <w:szCs w:val="20"/>
                <w:lang w:val="es-CR" w:eastAsia="es-CR"/>
              </w:rPr>
            </w:pPr>
          </w:p>
        </w:tc>
        <w:tc>
          <w:tcPr>
            <w:tcW w:w="83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950430" w:rsidRPr="00680EFF" w:rsidRDefault="00950430" w:rsidP="00950430">
            <w:pPr>
              <w:spacing w:after="0" w:line="240" w:lineRule="auto"/>
              <w:jc w:val="center"/>
              <w:textAlignment w:val="bottom"/>
              <w:rPr>
                <w:rFonts w:eastAsia="Times New Roman" w:cs="Arial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 xml:space="preserve">BRIX 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950430" w:rsidRPr="00680EFF" w:rsidRDefault="00950430" w:rsidP="00950430">
            <w:pPr>
              <w:spacing w:after="0" w:line="240" w:lineRule="auto"/>
              <w:jc w:val="center"/>
              <w:textAlignment w:val="bottom"/>
              <w:rPr>
                <w:rFonts w:eastAsia="Times New Roman" w:cs="Arial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FIBRA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950430" w:rsidRPr="00680EFF" w:rsidRDefault="00950430" w:rsidP="00950430">
            <w:pPr>
              <w:spacing w:after="0" w:line="240" w:lineRule="auto"/>
              <w:jc w:val="center"/>
              <w:textAlignment w:val="bottom"/>
              <w:rPr>
                <w:rFonts w:eastAsia="Times New Roman" w:cs="Arial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POL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950430" w:rsidRPr="00680EFF" w:rsidRDefault="00950430" w:rsidP="00950430">
            <w:pPr>
              <w:spacing w:after="0" w:line="240" w:lineRule="auto"/>
              <w:jc w:val="center"/>
              <w:textAlignment w:val="bottom"/>
              <w:rPr>
                <w:rFonts w:eastAsia="Times New Roman" w:cs="Arial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PUREZA</w:t>
            </w:r>
          </w:p>
        </w:tc>
        <w:tc>
          <w:tcPr>
            <w:tcW w:w="116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92D050"/>
            <w:vAlign w:val="center"/>
            <w:hideMark/>
          </w:tcPr>
          <w:p w:rsidR="00950430" w:rsidRPr="00680EFF" w:rsidRDefault="00950430" w:rsidP="00950430">
            <w:pPr>
              <w:spacing w:after="0" w:line="240" w:lineRule="auto"/>
              <w:jc w:val="left"/>
              <w:rPr>
                <w:rFonts w:eastAsia="Times New Roman" w:cs="Arial"/>
                <w:sz w:val="20"/>
                <w:szCs w:val="20"/>
                <w:lang w:val="es-CR" w:eastAsia="es-CR"/>
              </w:rPr>
            </w:pPr>
          </w:p>
        </w:tc>
        <w:tc>
          <w:tcPr>
            <w:tcW w:w="90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950430" w:rsidRPr="00680EFF" w:rsidRDefault="00950430" w:rsidP="00950430">
            <w:pPr>
              <w:spacing w:after="0" w:line="240" w:lineRule="auto"/>
              <w:jc w:val="center"/>
              <w:textAlignment w:val="bottom"/>
              <w:rPr>
                <w:rFonts w:eastAsia="Times New Roman" w:cs="Arial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Caña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950430" w:rsidRPr="00680EFF" w:rsidRDefault="000B4128" w:rsidP="00950430">
            <w:pPr>
              <w:spacing w:after="0" w:line="240" w:lineRule="auto"/>
              <w:jc w:val="center"/>
              <w:textAlignment w:val="bottom"/>
              <w:rPr>
                <w:rFonts w:eastAsia="Times New Roman" w:cs="Arial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Azúcar</w:t>
            </w:r>
          </w:p>
        </w:tc>
      </w:tr>
      <w:tr w:rsidR="00666CA7" w:rsidRPr="00680EFF" w:rsidTr="00334EC2">
        <w:trPr>
          <w:trHeight w:val="231"/>
          <w:jc w:val="center"/>
        </w:trPr>
        <w:tc>
          <w:tcPr>
            <w:tcW w:w="14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 xml:space="preserve">LAICA 07 305  </w:t>
            </w:r>
          </w:p>
        </w:tc>
        <w:tc>
          <w:tcPr>
            <w:tcW w:w="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 xml:space="preserve">21,33  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14,71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19,84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92,99</w:t>
            </w:r>
          </w:p>
        </w:tc>
        <w:tc>
          <w:tcPr>
            <w:tcW w:w="1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105,98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116,40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15,48 a</w:t>
            </w:r>
          </w:p>
        </w:tc>
      </w:tr>
      <w:tr w:rsidR="00666CA7" w:rsidRPr="00680EFF" w:rsidTr="00334EC2">
        <w:trPr>
          <w:trHeight w:val="231"/>
          <w:jc w:val="center"/>
        </w:trPr>
        <w:tc>
          <w:tcPr>
            <w:tcW w:w="14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 xml:space="preserve">LAICA 07 309  </w:t>
            </w:r>
          </w:p>
        </w:tc>
        <w:tc>
          <w:tcPr>
            <w:tcW w:w="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21,83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13,90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19,88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91,03</w:t>
            </w:r>
          </w:p>
        </w:tc>
        <w:tc>
          <w:tcPr>
            <w:tcW w:w="1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107,24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112,87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15,20 ab</w:t>
            </w:r>
          </w:p>
        </w:tc>
      </w:tr>
      <w:tr w:rsidR="00666CA7" w:rsidRPr="00680EFF" w:rsidTr="00334EC2">
        <w:trPr>
          <w:trHeight w:val="231"/>
          <w:jc w:val="center"/>
        </w:trPr>
        <w:tc>
          <w:tcPr>
            <w:tcW w:w="14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left"/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  <w:t>CP 72 1210 (T)</w:t>
            </w:r>
          </w:p>
        </w:tc>
        <w:tc>
          <w:tcPr>
            <w:tcW w:w="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  <w:t>20,90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  <w:t>15,10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  <w:t>19,34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  <w:t>92,39</w:t>
            </w:r>
          </w:p>
        </w:tc>
        <w:tc>
          <w:tcPr>
            <w:tcW w:w="1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  <w:t>101,96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  <w:t>115,40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left"/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  <w:t>14,71 ab</w:t>
            </w:r>
          </w:p>
        </w:tc>
      </w:tr>
      <w:tr w:rsidR="00666CA7" w:rsidRPr="00680EFF" w:rsidTr="00334EC2">
        <w:trPr>
          <w:trHeight w:val="231"/>
          <w:jc w:val="center"/>
        </w:trPr>
        <w:tc>
          <w:tcPr>
            <w:tcW w:w="14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 xml:space="preserve">LAICA 05 349  </w:t>
            </w:r>
          </w:p>
        </w:tc>
        <w:tc>
          <w:tcPr>
            <w:tcW w:w="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20,08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13,72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18,13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90,08</w:t>
            </w:r>
          </w:p>
        </w:tc>
        <w:tc>
          <w:tcPr>
            <w:tcW w:w="1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97,92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120,20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14,66 ab</w:t>
            </w:r>
          </w:p>
        </w:tc>
      </w:tr>
      <w:tr w:rsidR="00666CA7" w:rsidRPr="00680EFF" w:rsidTr="00334EC2">
        <w:trPr>
          <w:trHeight w:val="231"/>
          <w:jc w:val="center"/>
        </w:trPr>
        <w:tc>
          <w:tcPr>
            <w:tcW w:w="14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 xml:space="preserve">LAICA 07 307  </w:t>
            </w:r>
          </w:p>
        </w:tc>
        <w:tc>
          <w:tcPr>
            <w:tcW w:w="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21,40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14,35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19,18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89,56</w:t>
            </w:r>
          </w:p>
        </w:tc>
        <w:tc>
          <w:tcPr>
            <w:tcW w:w="1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101,62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112,97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14,34 ab</w:t>
            </w:r>
          </w:p>
        </w:tc>
      </w:tr>
      <w:tr w:rsidR="00666CA7" w:rsidRPr="00680EFF" w:rsidTr="00334EC2">
        <w:trPr>
          <w:trHeight w:val="231"/>
          <w:jc w:val="center"/>
        </w:trPr>
        <w:tc>
          <w:tcPr>
            <w:tcW w:w="14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 xml:space="preserve">LAICA 07 301  </w:t>
            </w:r>
          </w:p>
        </w:tc>
        <w:tc>
          <w:tcPr>
            <w:tcW w:w="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21,63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14,20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19,78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91,47</w:t>
            </w:r>
          </w:p>
        </w:tc>
        <w:tc>
          <w:tcPr>
            <w:tcW w:w="1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106,23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100,64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13,35 ab</w:t>
            </w:r>
          </w:p>
        </w:tc>
      </w:tr>
      <w:tr w:rsidR="00666CA7" w:rsidRPr="00680EFF" w:rsidTr="00334EC2">
        <w:trPr>
          <w:trHeight w:val="231"/>
          <w:jc w:val="center"/>
        </w:trPr>
        <w:tc>
          <w:tcPr>
            <w:tcW w:w="14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left"/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  <w:t>RB 86 7515 (T)</w:t>
            </w:r>
          </w:p>
        </w:tc>
        <w:tc>
          <w:tcPr>
            <w:tcW w:w="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  <w:t>20,70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  <w:t>14,27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  <w:t>18,80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  <w:t>90,78</w:t>
            </w:r>
          </w:p>
        </w:tc>
        <w:tc>
          <w:tcPr>
            <w:tcW w:w="1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  <w:t>100,45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  <w:t>102,87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left"/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FF0000"/>
                <w:sz w:val="20"/>
                <w:szCs w:val="20"/>
                <w:lang w:val="es-CR" w:eastAsia="es-CR"/>
              </w:rPr>
              <w:t>12,96 ab</w:t>
            </w:r>
          </w:p>
        </w:tc>
      </w:tr>
      <w:tr w:rsidR="00666CA7" w:rsidRPr="00680EFF" w:rsidTr="00334EC2">
        <w:trPr>
          <w:trHeight w:val="231"/>
          <w:jc w:val="center"/>
        </w:trPr>
        <w:tc>
          <w:tcPr>
            <w:tcW w:w="14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 xml:space="preserve">CG 98 1469    </w:t>
            </w:r>
          </w:p>
        </w:tc>
        <w:tc>
          <w:tcPr>
            <w:tcW w:w="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20,35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14,08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18,79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92,30</w:t>
            </w:r>
          </w:p>
        </w:tc>
        <w:tc>
          <w:tcPr>
            <w:tcW w:w="1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101,64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100,27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12,73 ab</w:t>
            </w:r>
          </w:p>
        </w:tc>
      </w:tr>
      <w:tr w:rsidR="00666CA7" w:rsidRPr="00680EFF" w:rsidTr="00334EC2">
        <w:trPr>
          <w:trHeight w:val="231"/>
          <w:jc w:val="center"/>
        </w:trPr>
        <w:tc>
          <w:tcPr>
            <w:tcW w:w="14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 xml:space="preserve">LAICA 06 361  </w:t>
            </w:r>
          </w:p>
        </w:tc>
        <w:tc>
          <w:tcPr>
            <w:tcW w:w="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19,85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15,46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17,96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90,44</w:t>
            </w:r>
          </w:p>
        </w:tc>
        <w:tc>
          <w:tcPr>
            <w:tcW w:w="1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92,66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102,97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11,94 ab</w:t>
            </w:r>
          </w:p>
        </w:tc>
      </w:tr>
      <w:tr w:rsidR="00666CA7" w:rsidRPr="00680EFF" w:rsidTr="00334EC2">
        <w:trPr>
          <w:trHeight w:val="231"/>
          <w:jc w:val="center"/>
        </w:trPr>
        <w:tc>
          <w:tcPr>
            <w:tcW w:w="14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 xml:space="preserve">LAICA 07 310  </w:t>
            </w:r>
          </w:p>
        </w:tc>
        <w:tc>
          <w:tcPr>
            <w:tcW w:w="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22,15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14,97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19,63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88,71</w:t>
            </w:r>
          </w:p>
        </w:tc>
        <w:tc>
          <w:tcPr>
            <w:tcW w:w="1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101,82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93,07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11,86 ab</w:t>
            </w:r>
          </w:p>
        </w:tc>
      </w:tr>
      <w:tr w:rsidR="00666CA7" w:rsidRPr="00680EFF" w:rsidTr="00334EC2">
        <w:trPr>
          <w:trHeight w:val="231"/>
          <w:jc w:val="center"/>
        </w:trPr>
        <w:tc>
          <w:tcPr>
            <w:tcW w:w="14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 xml:space="preserve">LAICA 06 367  </w:t>
            </w:r>
          </w:p>
        </w:tc>
        <w:tc>
          <w:tcPr>
            <w:tcW w:w="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20,90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13,45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19,12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91,48</w:t>
            </w:r>
          </w:p>
        </w:tc>
        <w:tc>
          <w:tcPr>
            <w:tcW w:w="1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104,73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86,17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11,31 ab</w:t>
            </w:r>
          </w:p>
        </w:tc>
      </w:tr>
      <w:tr w:rsidR="00666CA7" w:rsidRPr="00680EFF" w:rsidTr="00334EC2">
        <w:trPr>
          <w:trHeight w:val="231"/>
          <w:jc w:val="center"/>
        </w:trPr>
        <w:tc>
          <w:tcPr>
            <w:tcW w:w="149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 xml:space="preserve">LAICA 07 312  </w:t>
            </w:r>
          </w:p>
        </w:tc>
        <w:tc>
          <w:tcPr>
            <w:tcW w:w="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20,25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15,25</w:t>
            </w:r>
          </w:p>
        </w:tc>
        <w:tc>
          <w:tcPr>
            <w:tcW w:w="90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18,05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89,14</w:t>
            </w:r>
          </w:p>
        </w:tc>
        <w:tc>
          <w:tcPr>
            <w:tcW w:w="1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93,03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82,93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66CA7" w:rsidRPr="00680EFF" w:rsidRDefault="00666CA7" w:rsidP="00666CA7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Arial"/>
                <w:color w:val="000000"/>
                <w:sz w:val="20"/>
                <w:szCs w:val="20"/>
                <w:lang w:val="es-CR" w:eastAsia="es-CR"/>
              </w:rPr>
              <w:t>9,32 b</w:t>
            </w:r>
          </w:p>
        </w:tc>
      </w:tr>
      <w:tr w:rsidR="00666CA7" w:rsidRPr="00680EFF" w:rsidTr="00334EC2">
        <w:trPr>
          <w:trHeight w:val="231"/>
          <w:jc w:val="center"/>
        </w:trPr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66CA7" w:rsidRPr="00680EFF" w:rsidRDefault="00666CA7" w:rsidP="00666CA7">
            <w:pPr>
              <w:spacing w:after="0" w:line="240" w:lineRule="auto"/>
              <w:jc w:val="left"/>
              <w:textAlignment w:val="bottom"/>
              <w:rPr>
                <w:rFonts w:eastAsia="Times New Roman" w:cs="Arial"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Promedio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66CA7" w:rsidRPr="00680EFF" w:rsidRDefault="00666CA7" w:rsidP="00666CA7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  <w:t>20,95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66CA7" w:rsidRPr="00680EFF" w:rsidRDefault="00666CA7" w:rsidP="00666CA7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  <w:t>14,46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66CA7" w:rsidRPr="00680EFF" w:rsidRDefault="00666CA7" w:rsidP="00666CA7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  <w:t>19,04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66CA7" w:rsidRPr="00680EFF" w:rsidRDefault="00666CA7" w:rsidP="00666CA7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  <w:t>90,86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66CA7" w:rsidRPr="00680EFF" w:rsidRDefault="00666CA7" w:rsidP="00666CA7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  <w:t>101,27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66CA7" w:rsidRPr="00680EFF" w:rsidRDefault="00666CA7" w:rsidP="00666CA7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  <w:t>103,90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66CA7" w:rsidRPr="00680EFF" w:rsidRDefault="00666CA7" w:rsidP="00666CA7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  <w:r w:rsidRPr="00680EFF"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  <w:t>13,16</w:t>
            </w:r>
          </w:p>
        </w:tc>
      </w:tr>
      <w:tr w:rsidR="00334EC2" w:rsidRPr="00680EFF" w:rsidTr="00334EC2">
        <w:trPr>
          <w:trHeight w:val="231"/>
          <w:jc w:val="center"/>
        </w:trPr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34EC2" w:rsidRDefault="00334EC2" w:rsidP="00666CA7">
            <w:pPr>
              <w:spacing w:after="0" w:line="240" w:lineRule="auto"/>
              <w:jc w:val="left"/>
              <w:textAlignment w:val="bottom"/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</w:pPr>
          </w:p>
          <w:p w:rsidR="00334EC2" w:rsidRPr="00680EFF" w:rsidRDefault="00334EC2" w:rsidP="00666CA7">
            <w:pPr>
              <w:spacing w:after="0" w:line="240" w:lineRule="auto"/>
              <w:jc w:val="left"/>
              <w:textAlignment w:val="bottom"/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</w:pPr>
          </w:p>
        </w:tc>
        <w:tc>
          <w:tcPr>
            <w:tcW w:w="83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34EC2" w:rsidRPr="00680EFF" w:rsidRDefault="00334EC2" w:rsidP="00666CA7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34EC2" w:rsidRPr="00680EFF" w:rsidRDefault="00334EC2" w:rsidP="00666CA7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34EC2" w:rsidRPr="00680EFF" w:rsidRDefault="00334EC2" w:rsidP="00666CA7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34EC2" w:rsidRPr="00680EFF" w:rsidRDefault="00334EC2" w:rsidP="00666CA7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34EC2" w:rsidRPr="00680EFF" w:rsidRDefault="00334EC2" w:rsidP="00666CA7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34EC2" w:rsidRPr="00680EFF" w:rsidRDefault="00334EC2" w:rsidP="00666CA7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34EC2" w:rsidRPr="00680EFF" w:rsidRDefault="00334EC2" w:rsidP="00666CA7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</w:p>
        </w:tc>
      </w:tr>
    </w:tbl>
    <w:p w:rsidR="006B1967" w:rsidRDefault="006B1967" w:rsidP="00334EC2">
      <w:pPr>
        <w:spacing w:after="0" w:line="240" w:lineRule="auto"/>
        <w:rPr>
          <w:b/>
          <w:sz w:val="20"/>
          <w:szCs w:val="20"/>
          <w:lang w:val="es-CR"/>
        </w:rPr>
      </w:pPr>
    </w:p>
    <w:tbl>
      <w:tblPr>
        <w:tblW w:w="849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95"/>
      </w:tblGrid>
      <w:tr w:rsidR="00C82FCF" w:rsidRPr="00990DA0" w:rsidTr="00651EB6">
        <w:trPr>
          <w:trHeight w:val="20"/>
          <w:jc w:val="center"/>
        </w:trPr>
        <w:tc>
          <w:tcPr>
            <w:tcW w:w="8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82FCF" w:rsidRPr="00C82FCF" w:rsidRDefault="00C82FCF" w:rsidP="00A221C0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16"/>
                <w:lang w:val="es-CR" w:eastAsia="es-CR"/>
              </w:rPr>
            </w:pPr>
            <w:r w:rsidRPr="00A221C0">
              <w:rPr>
                <w:rFonts w:ascii="Calibri" w:eastAsia="Times New Roman" w:hAnsi="Calibri" w:cs="Times New Roman"/>
                <w:i/>
                <w:color w:val="000000"/>
                <w:sz w:val="16"/>
                <w:lang w:val="es-CR" w:eastAsia="es-CR"/>
              </w:rPr>
              <w:t>ANDEVA</w:t>
            </w:r>
            <w:r w:rsidRPr="00C82FCF">
              <w:rPr>
                <w:rFonts w:ascii="Calibri" w:eastAsia="Times New Roman" w:hAnsi="Calibri" w:cs="Times New Roman"/>
                <w:color w:val="000000"/>
                <w:sz w:val="16"/>
                <w:lang w:val="es-CR" w:eastAsia="es-CR"/>
              </w:rPr>
              <w:t xml:space="preserve"> utilizando la comparación de </w:t>
            </w:r>
            <w:proofErr w:type="spellStart"/>
            <w:r w:rsidRPr="00C82FCF">
              <w:rPr>
                <w:rFonts w:ascii="Calibri" w:eastAsia="Times New Roman" w:hAnsi="Calibri" w:cs="Times New Roman"/>
                <w:color w:val="000000"/>
                <w:sz w:val="16"/>
                <w:lang w:val="es-CR" w:eastAsia="es-CR"/>
              </w:rPr>
              <w:t>Tukey</w:t>
            </w:r>
            <w:proofErr w:type="spellEnd"/>
            <w:r w:rsidRPr="00C82FCF">
              <w:rPr>
                <w:rFonts w:ascii="Calibri" w:eastAsia="Times New Roman" w:hAnsi="Calibri" w:cs="Times New Roman"/>
                <w:color w:val="000000"/>
                <w:sz w:val="16"/>
                <w:lang w:val="es-CR" w:eastAsia="es-CR"/>
              </w:rPr>
              <w:t xml:space="preserve"> 0,05% (Medias con una letra común no son significativamente diferentes)</w:t>
            </w:r>
          </w:p>
        </w:tc>
      </w:tr>
    </w:tbl>
    <w:p w:rsidR="006B1967" w:rsidRPr="00A221C0" w:rsidRDefault="00A221C0" w:rsidP="00C82FCF">
      <w:pPr>
        <w:tabs>
          <w:tab w:val="left" w:pos="505"/>
        </w:tabs>
        <w:spacing w:after="0" w:line="240" w:lineRule="auto"/>
        <w:rPr>
          <w:sz w:val="16"/>
          <w:szCs w:val="16"/>
          <w:lang w:val="es-CR"/>
        </w:rPr>
      </w:pPr>
      <w:r w:rsidRPr="00A221C0">
        <w:rPr>
          <w:sz w:val="16"/>
          <w:szCs w:val="16"/>
          <w:lang w:val="es-CR"/>
        </w:rPr>
        <w:t xml:space="preserve">Nota. Las variables que no muestran letras </w:t>
      </w:r>
      <w:proofErr w:type="gramStart"/>
      <w:r w:rsidRPr="00A221C0">
        <w:rPr>
          <w:sz w:val="16"/>
          <w:szCs w:val="16"/>
          <w:lang w:val="es-CR"/>
        </w:rPr>
        <w:t>es</w:t>
      </w:r>
      <w:proofErr w:type="gramEnd"/>
      <w:r w:rsidRPr="00A221C0">
        <w:rPr>
          <w:sz w:val="16"/>
          <w:szCs w:val="16"/>
          <w:lang w:val="es-CR"/>
        </w:rPr>
        <w:t xml:space="preserve"> porque no se encontraron diferencias estadísticas significativas.</w:t>
      </w:r>
    </w:p>
    <w:p w:rsidR="006B1967" w:rsidRDefault="006B1967" w:rsidP="00334EC2">
      <w:pPr>
        <w:spacing w:after="0" w:line="240" w:lineRule="auto"/>
        <w:rPr>
          <w:b/>
          <w:sz w:val="20"/>
          <w:szCs w:val="20"/>
          <w:lang w:val="es-CR"/>
        </w:rPr>
      </w:pPr>
    </w:p>
    <w:p w:rsidR="006B1967" w:rsidRDefault="006B1967" w:rsidP="00334EC2">
      <w:pPr>
        <w:spacing w:after="0" w:line="240" w:lineRule="auto"/>
        <w:rPr>
          <w:b/>
          <w:sz w:val="20"/>
          <w:szCs w:val="20"/>
          <w:lang w:val="es-CR"/>
        </w:rPr>
      </w:pPr>
    </w:p>
    <w:p w:rsidR="006B1967" w:rsidRDefault="006B1967" w:rsidP="00334EC2">
      <w:pPr>
        <w:spacing w:after="0" w:line="240" w:lineRule="auto"/>
        <w:rPr>
          <w:b/>
          <w:sz w:val="20"/>
          <w:szCs w:val="20"/>
          <w:lang w:val="es-CR"/>
        </w:rPr>
      </w:pPr>
    </w:p>
    <w:p w:rsidR="00334EC2" w:rsidRDefault="00334EC2" w:rsidP="00334EC2">
      <w:pPr>
        <w:spacing w:after="0" w:line="240" w:lineRule="auto"/>
        <w:rPr>
          <w:sz w:val="20"/>
          <w:szCs w:val="20"/>
          <w:lang w:val="es-CR"/>
        </w:rPr>
      </w:pPr>
      <w:r w:rsidRPr="00334EC2">
        <w:rPr>
          <w:b/>
          <w:sz w:val="20"/>
          <w:szCs w:val="20"/>
          <w:lang w:val="es-CR"/>
        </w:rPr>
        <w:t>Promedio de las Cuatro Cosechas</w:t>
      </w:r>
      <w:r>
        <w:rPr>
          <w:sz w:val="20"/>
          <w:szCs w:val="20"/>
          <w:lang w:val="es-CR"/>
        </w:rPr>
        <w:t>.</w:t>
      </w:r>
    </w:p>
    <w:p w:rsidR="00334EC2" w:rsidRDefault="00334EC2" w:rsidP="00334EC2">
      <w:pPr>
        <w:spacing w:after="0" w:line="240" w:lineRule="auto"/>
        <w:rPr>
          <w:sz w:val="20"/>
          <w:szCs w:val="20"/>
          <w:lang w:val="es-CR"/>
        </w:rPr>
      </w:pPr>
    </w:p>
    <w:p w:rsidR="00334EC2" w:rsidRDefault="00C31EBF" w:rsidP="00334EC2">
      <w:pPr>
        <w:spacing w:after="0" w:line="240" w:lineRule="auto"/>
        <w:rPr>
          <w:sz w:val="20"/>
          <w:szCs w:val="20"/>
          <w:lang w:val="es-CR"/>
        </w:rPr>
      </w:pPr>
      <w:r>
        <w:rPr>
          <w:sz w:val="20"/>
          <w:szCs w:val="20"/>
          <w:lang w:val="es-CR"/>
        </w:rPr>
        <w:t xml:space="preserve">El rendimiento promedio de las cuatro cosechas para cada variable y variedad se puede observar en </w:t>
      </w:r>
      <w:r w:rsidR="00334EC2" w:rsidRPr="00680EFF">
        <w:rPr>
          <w:sz w:val="20"/>
          <w:szCs w:val="20"/>
          <w:lang w:val="es-CR"/>
        </w:rPr>
        <w:t>el cuadro 3</w:t>
      </w:r>
      <w:r>
        <w:rPr>
          <w:sz w:val="20"/>
          <w:szCs w:val="20"/>
          <w:lang w:val="es-CR"/>
        </w:rPr>
        <w:t xml:space="preserve">. En este caso </w:t>
      </w:r>
      <w:r w:rsidR="00334EC2" w:rsidRPr="00680EFF">
        <w:rPr>
          <w:sz w:val="20"/>
          <w:szCs w:val="20"/>
          <w:lang w:val="es-CR"/>
        </w:rPr>
        <w:t>no hubo diferencias estadísticas significas</w:t>
      </w:r>
      <w:r>
        <w:rPr>
          <w:sz w:val="20"/>
          <w:szCs w:val="20"/>
          <w:lang w:val="es-CR"/>
        </w:rPr>
        <w:t xml:space="preserve"> entre las variedades en estudio,</w:t>
      </w:r>
      <w:r w:rsidR="00334EC2" w:rsidRPr="00680EFF">
        <w:rPr>
          <w:sz w:val="20"/>
          <w:szCs w:val="20"/>
          <w:lang w:val="es-CR"/>
        </w:rPr>
        <w:t xml:space="preserve"> para ninguna de las variables</w:t>
      </w:r>
      <w:r>
        <w:rPr>
          <w:sz w:val="20"/>
          <w:szCs w:val="20"/>
          <w:lang w:val="es-CR"/>
        </w:rPr>
        <w:t xml:space="preserve"> evaluadas.  A pesar de esto,</w:t>
      </w:r>
      <w:r w:rsidR="004E3C71" w:rsidRPr="004E3C71">
        <w:rPr>
          <w:sz w:val="20"/>
          <w:szCs w:val="20"/>
          <w:lang w:val="es-CR"/>
        </w:rPr>
        <w:t xml:space="preserve"> </w:t>
      </w:r>
      <w:r w:rsidR="004E3C71" w:rsidRPr="00680EFF">
        <w:rPr>
          <w:sz w:val="20"/>
          <w:szCs w:val="20"/>
          <w:lang w:val="es-CR"/>
        </w:rPr>
        <w:t>a través de las cuatro cosechas</w:t>
      </w:r>
      <w:r w:rsidR="00E01BF4">
        <w:rPr>
          <w:sz w:val="20"/>
          <w:szCs w:val="20"/>
          <w:lang w:val="es-CR"/>
        </w:rPr>
        <w:t xml:space="preserve"> </w:t>
      </w:r>
      <w:r w:rsidR="00E01BF4" w:rsidRPr="00680EFF">
        <w:rPr>
          <w:sz w:val="20"/>
          <w:szCs w:val="20"/>
          <w:lang w:val="es-CR"/>
        </w:rPr>
        <w:t>prevalece</w:t>
      </w:r>
      <w:r w:rsidRPr="00C31EBF">
        <w:rPr>
          <w:sz w:val="20"/>
          <w:szCs w:val="20"/>
          <w:lang w:val="es-CR"/>
        </w:rPr>
        <w:t xml:space="preserve"> </w:t>
      </w:r>
      <w:r w:rsidRPr="00680EFF">
        <w:rPr>
          <w:sz w:val="20"/>
          <w:szCs w:val="20"/>
          <w:lang w:val="es-CR"/>
        </w:rPr>
        <w:t>la consistencia productiva de</w:t>
      </w:r>
      <w:r w:rsidR="00334EC2" w:rsidRPr="00680EFF">
        <w:rPr>
          <w:sz w:val="20"/>
          <w:szCs w:val="20"/>
          <w:lang w:val="es-CR"/>
        </w:rPr>
        <w:t xml:space="preserve"> los </w:t>
      </w:r>
      <w:r w:rsidR="00334EC2" w:rsidRPr="00611F8B">
        <w:rPr>
          <w:sz w:val="20"/>
          <w:szCs w:val="20"/>
          <w:lang w:val="es-CR"/>
        </w:rPr>
        <w:t>clones LAICA 07-307 y LAICA 07-309,</w:t>
      </w:r>
      <w:r w:rsidR="004E3C71">
        <w:rPr>
          <w:sz w:val="20"/>
          <w:szCs w:val="20"/>
          <w:lang w:val="es-CR"/>
        </w:rPr>
        <w:t xml:space="preserve"> ocupando los primeros </w:t>
      </w:r>
      <w:r w:rsidR="00E01BF4">
        <w:rPr>
          <w:sz w:val="20"/>
          <w:szCs w:val="20"/>
          <w:lang w:val="es-CR"/>
        </w:rPr>
        <w:t>lugares en</w:t>
      </w:r>
      <w:r w:rsidR="004E3C71">
        <w:rPr>
          <w:sz w:val="20"/>
          <w:szCs w:val="20"/>
          <w:lang w:val="es-CR"/>
        </w:rPr>
        <w:t xml:space="preserve"> cada una de</w:t>
      </w:r>
      <w:r w:rsidR="00E16C24">
        <w:rPr>
          <w:sz w:val="20"/>
          <w:szCs w:val="20"/>
          <w:lang w:val="es-CR"/>
        </w:rPr>
        <w:t xml:space="preserve"> ellas</w:t>
      </w:r>
      <w:r w:rsidR="004E3C71">
        <w:rPr>
          <w:sz w:val="20"/>
          <w:szCs w:val="20"/>
          <w:lang w:val="es-CR"/>
        </w:rPr>
        <w:t xml:space="preserve">, en donde </w:t>
      </w:r>
      <w:r w:rsidR="00334EC2" w:rsidRPr="00680EFF">
        <w:rPr>
          <w:sz w:val="20"/>
          <w:szCs w:val="20"/>
          <w:lang w:val="es-CR"/>
        </w:rPr>
        <w:t>m</w:t>
      </w:r>
      <w:r w:rsidR="004E3C71">
        <w:rPr>
          <w:sz w:val="20"/>
          <w:szCs w:val="20"/>
          <w:lang w:val="es-CR"/>
        </w:rPr>
        <w:t>os</w:t>
      </w:r>
      <w:r w:rsidR="00334EC2" w:rsidRPr="00680EFF">
        <w:rPr>
          <w:sz w:val="20"/>
          <w:szCs w:val="20"/>
          <w:lang w:val="es-CR"/>
        </w:rPr>
        <w:t>tra</w:t>
      </w:r>
      <w:r w:rsidR="004E3C71">
        <w:rPr>
          <w:sz w:val="20"/>
          <w:szCs w:val="20"/>
          <w:lang w:val="es-CR"/>
        </w:rPr>
        <w:t xml:space="preserve">ron </w:t>
      </w:r>
      <w:r w:rsidR="00E01BF4">
        <w:rPr>
          <w:sz w:val="20"/>
          <w:szCs w:val="20"/>
          <w:lang w:val="es-CR"/>
        </w:rPr>
        <w:t xml:space="preserve">una </w:t>
      </w:r>
      <w:r w:rsidR="00E01BF4" w:rsidRPr="00680EFF">
        <w:rPr>
          <w:sz w:val="20"/>
          <w:szCs w:val="20"/>
          <w:lang w:val="es-CR"/>
        </w:rPr>
        <w:t>excelente</w:t>
      </w:r>
      <w:r w:rsidR="004E3C71" w:rsidRPr="00680EFF">
        <w:rPr>
          <w:sz w:val="20"/>
          <w:szCs w:val="20"/>
          <w:lang w:val="es-CR"/>
        </w:rPr>
        <w:t xml:space="preserve"> producción</w:t>
      </w:r>
      <w:r w:rsidR="00E01BF4">
        <w:rPr>
          <w:sz w:val="20"/>
          <w:szCs w:val="20"/>
          <w:lang w:val="es-CR"/>
        </w:rPr>
        <w:t>, tanto de caña</w:t>
      </w:r>
      <w:r w:rsidR="004E3C71" w:rsidRPr="00680EFF">
        <w:rPr>
          <w:sz w:val="20"/>
          <w:szCs w:val="20"/>
          <w:lang w:val="es-CR"/>
        </w:rPr>
        <w:t xml:space="preserve"> </w:t>
      </w:r>
      <w:r w:rsidR="00E01BF4">
        <w:rPr>
          <w:sz w:val="20"/>
          <w:szCs w:val="20"/>
          <w:lang w:val="es-CR"/>
        </w:rPr>
        <w:t xml:space="preserve">como de </w:t>
      </w:r>
      <w:r w:rsidR="004E3C71" w:rsidRPr="00680EFF">
        <w:rPr>
          <w:sz w:val="20"/>
          <w:szCs w:val="20"/>
          <w:lang w:val="es-CR"/>
        </w:rPr>
        <w:t>azúcar por hectárea</w:t>
      </w:r>
      <w:r w:rsidR="004E3C71">
        <w:rPr>
          <w:sz w:val="20"/>
          <w:szCs w:val="20"/>
          <w:lang w:val="es-CR"/>
        </w:rPr>
        <w:t>.</w:t>
      </w:r>
      <w:r w:rsidR="004E3C71" w:rsidRPr="00680EFF">
        <w:rPr>
          <w:sz w:val="20"/>
          <w:szCs w:val="20"/>
          <w:lang w:val="es-CR"/>
        </w:rPr>
        <w:t xml:space="preserve"> </w:t>
      </w:r>
      <w:r w:rsidR="004E3C71">
        <w:rPr>
          <w:sz w:val="20"/>
          <w:szCs w:val="20"/>
          <w:lang w:val="es-CR"/>
        </w:rPr>
        <w:t>Hay que mencionar que la variedad LAICA 07-307 mostro susceptibilidad a la enfermedad del carbón</w:t>
      </w:r>
      <w:r w:rsidR="00E01BF4">
        <w:rPr>
          <w:sz w:val="20"/>
          <w:szCs w:val="20"/>
          <w:lang w:val="es-CR"/>
        </w:rPr>
        <w:t>,</w:t>
      </w:r>
      <w:r w:rsidR="009D22B0">
        <w:rPr>
          <w:sz w:val="20"/>
          <w:szCs w:val="20"/>
          <w:lang w:val="es-CR"/>
        </w:rPr>
        <w:t xml:space="preserve"> por lo que no debería de tomarse en cuenta para reproducirla. Por su parte la variedad</w:t>
      </w:r>
      <w:r w:rsidR="004E3C71">
        <w:rPr>
          <w:sz w:val="20"/>
          <w:szCs w:val="20"/>
          <w:lang w:val="es-CR"/>
        </w:rPr>
        <w:t xml:space="preserve"> </w:t>
      </w:r>
      <w:r w:rsidR="009D22B0">
        <w:rPr>
          <w:sz w:val="20"/>
          <w:szCs w:val="20"/>
          <w:lang w:val="es-CR"/>
        </w:rPr>
        <w:t>LAICA 07-</w:t>
      </w:r>
      <w:r w:rsidR="00E01BF4">
        <w:rPr>
          <w:sz w:val="20"/>
          <w:szCs w:val="20"/>
          <w:lang w:val="es-CR"/>
        </w:rPr>
        <w:t xml:space="preserve">309 </w:t>
      </w:r>
      <w:r w:rsidR="00E01BF4" w:rsidRPr="00680EFF">
        <w:rPr>
          <w:sz w:val="20"/>
          <w:szCs w:val="20"/>
          <w:lang w:val="es-CR"/>
        </w:rPr>
        <w:t>presenta</w:t>
      </w:r>
      <w:r w:rsidR="009D22B0">
        <w:rPr>
          <w:sz w:val="20"/>
          <w:szCs w:val="20"/>
          <w:lang w:val="es-CR"/>
        </w:rPr>
        <w:t xml:space="preserve"> buenas características morfológicas</w:t>
      </w:r>
      <w:r w:rsidR="00E01BF4">
        <w:rPr>
          <w:sz w:val="20"/>
          <w:szCs w:val="20"/>
          <w:lang w:val="es-CR"/>
        </w:rPr>
        <w:t>,</w:t>
      </w:r>
      <w:r w:rsidR="009D22B0">
        <w:rPr>
          <w:sz w:val="20"/>
          <w:szCs w:val="20"/>
          <w:lang w:val="es-CR"/>
        </w:rPr>
        <w:t xml:space="preserve"> además de rendimientos altos, motivo por el </w:t>
      </w:r>
      <w:r w:rsidR="00334EC2" w:rsidRPr="00680EFF">
        <w:rPr>
          <w:sz w:val="20"/>
          <w:szCs w:val="20"/>
          <w:lang w:val="es-CR"/>
        </w:rPr>
        <w:t xml:space="preserve">cual se perfila como un material </w:t>
      </w:r>
      <w:r w:rsidR="00E01BF4">
        <w:rPr>
          <w:sz w:val="20"/>
          <w:szCs w:val="20"/>
          <w:lang w:val="es-CR"/>
        </w:rPr>
        <w:t>para</w:t>
      </w:r>
      <w:r w:rsidR="00334EC2" w:rsidRPr="00680EFF">
        <w:rPr>
          <w:sz w:val="20"/>
          <w:szCs w:val="20"/>
          <w:lang w:val="es-CR"/>
        </w:rPr>
        <w:t xml:space="preserve"> uso comercial en el corto plazo</w:t>
      </w:r>
      <w:r w:rsidR="00E01BF4">
        <w:rPr>
          <w:sz w:val="20"/>
          <w:szCs w:val="20"/>
          <w:lang w:val="es-CR"/>
        </w:rPr>
        <w:t>,</w:t>
      </w:r>
      <w:r w:rsidR="00334EC2" w:rsidRPr="00680EFF">
        <w:rPr>
          <w:sz w:val="20"/>
          <w:szCs w:val="20"/>
          <w:lang w:val="es-CR"/>
        </w:rPr>
        <w:t xml:space="preserve"> para la región del Pacifico seco. </w:t>
      </w:r>
    </w:p>
    <w:p w:rsidR="00334EC2" w:rsidRPr="00680EFF" w:rsidRDefault="00334EC2" w:rsidP="00334EC2">
      <w:pPr>
        <w:spacing w:after="0" w:line="240" w:lineRule="auto"/>
        <w:rPr>
          <w:sz w:val="20"/>
          <w:szCs w:val="20"/>
          <w:lang w:val="es-CR"/>
        </w:rPr>
      </w:pPr>
    </w:p>
    <w:p w:rsidR="00D6691A" w:rsidRDefault="00334EC2" w:rsidP="00334EC2">
      <w:pPr>
        <w:spacing w:after="0" w:line="240" w:lineRule="auto"/>
        <w:rPr>
          <w:sz w:val="20"/>
          <w:szCs w:val="20"/>
          <w:lang w:val="es-CR"/>
        </w:rPr>
      </w:pPr>
      <w:r w:rsidRPr="00680EFF">
        <w:rPr>
          <w:sz w:val="20"/>
          <w:szCs w:val="20"/>
          <w:lang w:val="es-CR"/>
        </w:rPr>
        <w:t xml:space="preserve"> </w:t>
      </w:r>
      <w:r w:rsidR="00310988">
        <w:rPr>
          <w:sz w:val="20"/>
          <w:szCs w:val="20"/>
          <w:lang w:val="es-CR"/>
        </w:rPr>
        <w:t xml:space="preserve">El </w:t>
      </w:r>
      <w:r w:rsidRPr="00680EFF">
        <w:rPr>
          <w:sz w:val="20"/>
          <w:szCs w:val="20"/>
          <w:lang w:val="es-CR"/>
        </w:rPr>
        <w:t>parámetro PRT (Porcentaje de diferencia</w:t>
      </w:r>
      <w:r w:rsidR="00310988">
        <w:rPr>
          <w:sz w:val="20"/>
          <w:szCs w:val="20"/>
          <w:lang w:val="es-CR"/>
        </w:rPr>
        <w:t xml:space="preserve"> en producción de azúcar por hectárea</w:t>
      </w:r>
      <w:r w:rsidRPr="00680EFF">
        <w:rPr>
          <w:sz w:val="20"/>
          <w:szCs w:val="20"/>
          <w:lang w:val="es-CR"/>
        </w:rPr>
        <w:t xml:space="preserve"> respecto al testigo)</w:t>
      </w:r>
      <w:r w:rsidR="00E01BF4">
        <w:rPr>
          <w:sz w:val="20"/>
          <w:szCs w:val="20"/>
          <w:lang w:val="es-CR"/>
        </w:rPr>
        <w:t>,</w:t>
      </w:r>
      <w:r w:rsidR="00310988">
        <w:rPr>
          <w:sz w:val="20"/>
          <w:szCs w:val="20"/>
          <w:lang w:val="es-CR"/>
        </w:rPr>
        <w:t xml:space="preserve"> muestra que tres variedades (LAICA 07-309, LAICA 07-307 Y LAICA 07-305</w:t>
      </w:r>
      <w:r w:rsidR="00E16C24">
        <w:rPr>
          <w:sz w:val="20"/>
          <w:szCs w:val="20"/>
          <w:lang w:val="es-CR"/>
        </w:rPr>
        <w:t>) superaron</w:t>
      </w:r>
      <w:r w:rsidR="00310988">
        <w:rPr>
          <w:sz w:val="20"/>
          <w:szCs w:val="20"/>
          <w:lang w:val="es-CR"/>
        </w:rPr>
        <w:t xml:space="preserve"> entre un 8 y un 5 % a la mejor variedad testigo que en este caso fue la RB 86-7515. Si bien es cierto que la diferencia no es muy significativa</w:t>
      </w:r>
      <w:r w:rsidR="00D6691A">
        <w:rPr>
          <w:sz w:val="20"/>
          <w:szCs w:val="20"/>
          <w:lang w:val="es-CR"/>
        </w:rPr>
        <w:t xml:space="preserve">, hay que considerar que están </w:t>
      </w:r>
      <w:r w:rsidR="00E01BF4">
        <w:rPr>
          <w:sz w:val="20"/>
          <w:szCs w:val="20"/>
          <w:lang w:val="es-CR"/>
        </w:rPr>
        <w:t>compitiendo con</w:t>
      </w:r>
      <w:r w:rsidR="00D6691A">
        <w:rPr>
          <w:sz w:val="20"/>
          <w:szCs w:val="20"/>
          <w:lang w:val="es-CR"/>
        </w:rPr>
        <w:t xml:space="preserve"> una variedad muy buena como lo es la RB 86-7515.</w:t>
      </w:r>
    </w:p>
    <w:p w:rsidR="00D6691A" w:rsidRDefault="00D6691A" w:rsidP="00334EC2">
      <w:pPr>
        <w:spacing w:after="0" w:line="240" w:lineRule="auto"/>
        <w:rPr>
          <w:sz w:val="20"/>
          <w:szCs w:val="20"/>
          <w:lang w:val="es-CR"/>
        </w:rPr>
      </w:pPr>
    </w:p>
    <w:p w:rsidR="00D6691A" w:rsidRDefault="00D6691A" w:rsidP="00334EC2">
      <w:pPr>
        <w:spacing w:after="0" w:line="240" w:lineRule="auto"/>
        <w:rPr>
          <w:sz w:val="20"/>
          <w:szCs w:val="20"/>
          <w:lang w:val="es-CR"/>
        </w:rPr>
      </w:pPr>
      <w:r>
        <w:rPr>
          <w:sz w:val="20"/>
          <w:szCs w:val="20"/>
          <w:lang w:val="es-CR"/>
        </w:rPr>
        <w:t>Las variedades CG 98-1469, LAICA 05-349 Y LAICA 07-301, brindaron rendimientos similares a los de la variedad RB 86-7515 y levemente superiores a la otra variedad comercial CP 72-1210.</w:t>
      </w:r>
    </w:p>
    <w:p w:rsidR="00A14120" w:rsidRDefault="00A14120" w:rsidP="00334EC2">
      <w:pPr>
        <w:spacing w:after="0" w:line="240" w:lineRule="auto"/>
        <w:rPr>
          <w:sz w:val="20"/>
          <w:szCs w:val="20"/>
          <w:lang w:val="es-CR"/>
        </w:rPr>
      </w:pPr>
    </w:p>
    <w:p w:rsidR="00334EC2" w:rsidRDefault="00310988" w:rsidP="00334EC2">
      <w:pPr>
        <w:spacing w:after="0" w:line="240" w:lineRule="auto"/>
        <w:rPr>
          <w:sz w:val="20"/>
          <w:szCs w:val="20"/>
          <w:lang w:val="es-CR"/>
        </w:rPr>
      </w:pPr>
      <w:r>
        <w:rPr>
          <w:sz w:val="20"/>
          <w:szCs w:val="20"/>
          <w:lang w:val="es-CR"/>
        </w:rPr>
        <w:t xml:space="preserve"> </w:t>
      </w:r>
      <w:r w:rsidR="00334EC2" w:rsidRPr="00680EFF">
        <w:rPr>
          <w:sz w:val="20"/>
          <w:szCs w:val="20"/>
          <w:lang w:val="es-CR"/>
        </w:rPr>
        <w:t xml:space="preserve">También se comprobó a través del promedio de las cuatro cosechas </w:t>
      </w:r>
      <w:r w:rsidR="00A14120">
        <w:rPr>
          <w:sz w:val="20"/>
          <w:szCs w:val="20"/>
          <w:lang w:val="es-CR"/>
        </w:rPr>
        <w:t xml:space="preserve">que la variedad </w:t>
      </w:r>
      <w:r w:rsidR="00334EC2" w:rsidRPr="00680EFF">
        <w:rPr>
          <w:sz w:val="20"/>
          <w:szCs w:val="20"/>
          <w:lang w:val="es-CR"/>
        </w:rPr>
        <w:t>LAICA 07</w:t>
      </w:r>
      <w:r w:rsidR="00A14120">
        <w:rPr>
          <w:sz w:val="20"/>
          <w:szCs w:val="20"/>
          <w:lang w:val="es-CR"/>
        </w:rPr>
        <w:t>-</w:t>
      </w:r>
      <w:r w:rsidR="00334EC2" w:rsidRPr="00680EFF">
        <w:rPr>
          <w:sz w:val="20"/>
          <w:szCs w:val="20"/>
          <w:lang w:val="es-CR"/>
        </w:rPr>
        <w:t>312</w:t>
      </w:r>
      <w:r w:rsidR="00A14120" w:rsidRPr="00A14120">
        <w:rPr>
          <w:sz w:val="20"/>
          <w:szCs w:val="20"/>
          <w:lang w:val="es-CR"/>
        </w:rPr>
        <w:t xml:space="preserve"> </w:t>
      </w:r>
      <w:r w:rsidR="00A14120">
        <w:rPr>
          <w:sz w:val="20"/>
          <w:szCs w:val="20"/>
          <w:lang w:val="es-CR"/>
        </w:rPr>
        <w:t>fue la de  rendimientos</w:t>
      </w:r>
      <w:r w:rsidR="00BA0AC6">
        <w:rPr>
          <w:sz w:val="20"/>
          <w:szCs w:val="20"/>
          <w:lang w:val="es-CR"/>
        </w:rPr>
        <w:t xml:space="preserve"> más bajos</w:t>
      </w:r>
      <w:r w:rsidR="00A14120">
        <w:rPr>
          <w:sz w:val="20"/>
          <w:szCs w:val="20"/>
          <w:lang w:val="es-CR"/>
        </w:rPr>
        <w:t xml:space="preserve">, ofreciendo aproximadamente un 13 % menos de azúcar por </w:t>
      </w:r>
      <w:r w:rsidR="00BA0AC6">
        <w:rPr>
          <w:sz w:val="20"/>
          <w:szCs w:val="20"/>
          <w:lang w:val="es-CR"/>
        </w:rPr>
        <w:t>hectárea</w:t>
      </w:r>
      <w:r w:rsidR="00A14120">
        <w:rPr>
          <w:sz w:val="20"/>
          <w:szCs w:val="20"/>
          <w:lang w:val="es-CR"/>
        </w:rPr>
        <w:t xml:space="preserve"> que el testigo RB 86-7515</w:t>
      </w:r>
      <w:r w:rsidR="00334EC2" w:rsidRPr="00680EFF">
        <w:rPr>
          <w:sz w:val="20"/>
          <w:szCs w:val="20"/>
          <w:lang w:val="es-CR"/>
        </w:rPr>
        <w:t>.</w:t>
      </w:r>
    </w:p>
    <w:p w:rsidR="00680EFF" w:rsidRPr="00680EFF" w:rsidRDefault="00680EFF" w:rsidP="00680EFF">
      <w:pPr>
        <w:spacing w:after="0" w:line="240" w:lineRule="auto"/>
        <w:jc w:val="center"/>
        <w:rPr>
          <w:b/>
          <w:sz w:val="20"/>
          <w:szCs w:val="20"/>
          <w:lang w:val="es-CR"/>
        </w:rPr>
      </w:pPr>
      <w:r w:rsidRPr="00680EFF">
        <w:rPr>
          <w:b/>
          <w:sz w:val="20"/>
          <w:szCs w:val="20"/>
          <w:lang w:val="es-CR"/>
        </w:rPr>
        <w:t>Cuadro 3</w:t>
      </w:r>
    </w:p>
    <w:p w:rsidR="0055186F" w:rsidRPr="00680EFF" w:rsidRDefault="0055186F" w:rsidP="00680EFF">
      <w:pPr>
        <w:spacing w:after="0" w:line="240" w:lineRule="auto"/>
        <w:jc w:val="center"/>
        <w:rPr>
          <w:b/>
          <w:sz w:val="20"/>
          <w:szCs w:val="20"/>
          <w:lang w:val="es-CR"/>
        </w:rPr>
      </w:pPr>
      <w:r w:rsidRPr="00680EFF">
        <w:rPr>
          <w:b/>
          <w:sz w:val="20"/>
          <w:szCs w:val="20"/>
          <w:lang w:val="es-CR"/>
        </w:rPr>
        <w:lastRenderedPageBreak/>
        <w:t xml:space="preserve"> Resultados agroindustrial de la prueba de 12 variedades de Caña de Azúcar, promedio cuatro </w:t>
      </w:r>
      <w:r w:rsidR="00680EFF" w:rsidRPr="00680EFF">
        <w:rPr>
          <w:b/>
          <w:sz w:val="20"/>
          <w:szCs w:val="20"/>
          <w:lang w:val="es-CR"/>
        </w:rPr>
        <w:t>cosecha, DIECA- UTN, Cañas 2014</w:t>
      </w:r>
    </w:p>
    <w:p w:rsidR="00680EFF" w:rsidRDefault="00680EFF" w:rsidP="0055186F">
      <w:pPr>
        <w:spacing w:after="0"/>
        <w:jc w:val="center"/>
        <w:rPr>
          <w:sz w:val="24"/>
          <w:lang w:val="es-CR"/>
        </w:rPr>
      </w:pPr>
    </w:p>
    <w:tbl>
      <w:tblPr>
        <w:tblW w:w="8495" w:type="dxa"/>
        <w:jc w:val="center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430"/>
        <w:gridCol w:w="768"/>
        <w:gridCol w:w="937"/>
        <w:gridCol w:w="803"/>
        <w:gridCol w:w="939"/>
        <w:gridCol w:w="1230"/>
        <w:gridCol w:w="645"/>
        <w:gridCol w:w="668"/>
        <w:gridCol w:w="803"/>
        <w:gridCol w:w="272"/>
      </w:tblGrid>
      <w:tr w:rsidR="0055186F" w:rsidRPr="00680EFF" w:rsidTr="00E15590">
        <w:trPr>
          <w:gridAfter w:val="1"/>
          <w:wAfter w:w="272" w:type="dxa"/>
          <w:trHeight w:val="478"/>
          <w:jc w:val="center"/>
        </w:trPr>
        <w:tc>
          <w:tcPr>
            <w:tcW w:w="14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5186F" w:rsidRDefault="0055186F" w:rsidP="00515F60">
            <w:pPr>
              <w:spacing w:after="0" w:line="240" w:lineRule="auto"/>
              <w:jc w:val="center"/>
              <w:textAlignment w:val="bottom"/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Variedades</w:t>
            </w:r>
          </w:p>
          <w:p w:rsidR="00515F60" w:rsidRPr="00DC1872" w:rsidRDefault="00515F60" w:rsidP="007677FD">
            <w:pPr>
              <w:spacing w:after="0" w:line="240" w:lineRule="auto"/>
              <w:jc w:val="left"/>
              <w:textAlignment w:val="bottom"/>
              <w:rPr>
                <w:rFonts w:eastAsia="Times New Roman" w:cs="Arial"/>
                <w:sz w:val="20"/>
                <w:szCs w:val="20"/>
                <w:lang w:val="es-CR" w:eastAsia="es-CR"/>
              </w:rPr>
            </w:pPr>
          </w:p>
        </w:tc>
        <w:tc>
          <w:tcPr>
            <w:tcW w:w="344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5186F" w:rsidRPr="00DC1872" w:rsidRDefault="0055186F" w:rsidP="007677FD">
            <w:pPr>
              <w:spacing w:after="0" w:line="240" w:lineRule="auto"/>
              <w:jc w:val="center"/>
              <w:textAlignment w:val="bottom"/>
              <w:rPr>
                <w:rFonts w:eastAsia="Times New Roman" w:cs="Arial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Porciento</w:t>
            </w:r>
          </w:p>
        </w:tc>
        <w:tc>
          <w:tcPr>
            <w:tcW w:w="12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5186F" w:rsidRPr="00DC1872" w:rsidRDefault="00515F60" w:rsidP="00515F60">
            <w:pPr>
              <w:spacing w:after="0" w:line="240" w:lineRule="auto"/>
              <w:jc w:val="center"/>
              <w:textAlignment w:val="center"/>
              <w:rPr>
                <w:rFonts w:eastAsia="Times New Roman" w:cs="Arial"/>
                <w:sz w:val="20"/>
                <w:szCs w:val="20"/>
                <w:lang w:val="es-CR" w:eastAsia="es-CR"/>
              </w:rPr>
            </w:pPr>
            <w:r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Rendimiento  kg azúcar/t</w:t>
            </w:r>
          </w:p>
        </w:tc>
        <w:tc>
          <w:tcPr>
            <w:tcW w:w="1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5186F" w:rsidRPr="00DC1872" w:rsidRDefault="00515F60" w:rsidP="007677FD">
            <w:pPr>
              <w:spacing w:after="0" w:line="240" w:lineRule="auto"/>
              <w:jc w:val="center"/>
              <w:textAlignment w:val="bottom"/>
              <w:rPr>
                <w:rFonts w:eastAsia="Times New Roman" w:cs="Arial"/>
                <w:sz w:val="20"/>
                <w:szCs w:val="20"/>
                <w:lang w:val="es-CR" w:eastAsia="es-CR"/>
              </w:rPr>
            </w:pPr>
            <w:r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T</w:t>
            </w:r>
            <w:r w:rsidR="0055186F" w:rsidRPr="00DC1872"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/ha</w:t>
            </w:r>
          </w:p>
        </w:tc>
        <w:tc>
          <w:tcPr>
            <w:tcW w:w="80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92D050"/>
          </w:tcPr>
          <w:p w:rsidR="0055186F" w:rsidRPr="00DC1872" w:rsidRDefault="0055186F" w:rsidP="007677FD">
            <w:pPr>
              <w:spacing w:after="0" w:line="240" w:lineRule="auto"/>
              <w:jc w:val="center"/>
              <w:textAlignment w:val="bottom"/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</w:pPr>
          </w:p>
          <w:p w:rsidR="0055186F" w:rsidRPr="00DC1872" w:rsidRDefault="0055186F" w:rsidP="007677FD">
            <w:pPr>
              <w:spacing w:after="0" w:line="240" w:lineRule="auto"/>
              <w:jc w:val="center"/>
              <w:textAlignment w:val="bottom"/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</w:pPr>
          </w:p>
          <w:p w:rsidR="0055186F" w:rsidRPr="00DC1872" w:rsidRDefault="0055186F" w:rsidP="007677FD">
            <w:pPr>
              <w:spacing w:after="0" w:line="240" w:lineRule="auto"/>
              <w:jc w:val="center"/>
              <w:textAlignment w:val="bottom"/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PRT*</w:t>
            </w:r>
          </w:p>
        </w:tc>
      </w:tr>
      <w:tr w:rsidR="0055186F" w:rsidRPr="00680EFF" w:rsidTr="00E15590">
        <w:trPr>
          <w:gridAfter w:val="1"/>
          <w:wAfter w:w="272" w:type="dxa"/>
          <w:trHeight w:val="55"/>
          <w:jc w:val="center"/>
        </w:trPr>
        <w:tc>
          <w:tcPr>
            <w:tcW w:w="14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vAlign w:val="center"/>
            <w:hideMark/>
          </w:tcPr>
          <w:p w:rsidR="0055186F" w:rsidRPr="00DC1872" w:rsidRDefault="0055186F" w:rsidP="007677FD">
            <w:pPr>
              <w:spacing w:after="0" w:line="240" w:lineRule="auto"/>
              <w:jc w:val="left"/>
              <w:rPr>
                <w:rFonts w:eastAsia="Times New Roman" w:cs="Arial"/>
                <w:sz w:val="20"/>
                <w:szCs w:val="20"/>
                <w:lang w:val="es-CR" w:eastAsia="es-CR"/>
              </w:rPr>
            </w:pP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5186F" w:rsidRPr="00DC1872" w:rsidRDefault="0055186F" w:rsidP="007677FD">
            <w:pPr>
              <w:spacing w:after="0" w:line="240" w:lineRule="auto"/>
              <w:jc w:val="center"/>
              <w:textAlignment w:val="bottom"/>
              <w:rPr>
                <w:rFonts w:eastAsia="Times New Roman" w:cs="Arial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 xml:space="preserve">BRIX </w:t>
            </w:r>
          </w:p>
        </w:tc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5186F" w:rsidRPr="00DC1872" w:rsidRDefault="0055186F" w:rsidP="007677FD">
            <w:pPr>
              <w:spacing w:after="0" w:line="240" w:lineRule="auto"/>
              <w:jc w:val="center"/>
              <w:textAlignment w:val="bottom"/>
              <w:rPr>
                <w:rFonts w:eastAsia="Times New Roman" w:cs="Arial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FIBRA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5186F" w:rsidRPr="00DC1872" w:rsidRDefault="0055186F" w:rsidP="007677FD">
            <w:pPr>
              <w:spacing w:after="0" w:line="240" w:lineRule="auto"/>
              <w:jc w:val="center"/>
              <w:textAlignment w:val="bottom"/>
              <w:rPr>
                <w:rFonts w:eastAsia="Times New Roman" w:cs="Arial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POL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5186F" w:rsidRPr="00DC1872" w:rsidRDefault="0055186F" w:rsidP="007677FD">
            <w:pPr>
              <w:spacing w:after="0" w:line="240" w:lineRule="auto"/>
              <w:jc w:val="center"/>
              <w:textAlignment w:val="bottom"/>
              <w:rPr>
                <w:rFonts w:eastAsia="Times New Roman" w:cs="Arial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PUREZA</w:t>
            </w:r>
          </w:p>
        </w:tc>
        <w:tc>
          <w:tcPr>
            <w:tcW w:w="12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92D050"/>
            <w:vAlign w:val="center"/>
            <w:hideMark/>
          </w:tcPr>
          <w:p w:rsidR="0055186F" w:rsidRPr="00DC1872" w:rsidRDefault="0055186F" w:rsidP="007677FD">
            <w:pPr>
              <w:spacing w:after="0" w:line="240" w:lineRule="auto"/>
              <w:jc w:val="left"/>
              <w:rPr>
                <w:rFonts w:eastAsia="Times New Roman" w:cs="Arial"/>
                <w:sz w:val="20"/>
                <w:szCs w:val="20"/>
                <w:lang w:val="es-CR" w:eastAsia="es-CR"/>
              </w:rPr>
            </w:pP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5186F" w:rsidRPr="00DC1872" w:rsidRDefault="0055186F" w:rsidP="007677FD">
            <w:pPr>
              <w:spacing w:after="0" w:line="240" w:lineRule="auto"/>
              <w:jc w:val="center"/>
              <w:textAlignment w:val="bottom"/>
              <w:rPr>
                <w:rFonts w:eastAsia="Times New Roman" w:cs="Arial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Caña</w:t>
            </w:r>
          </w:p>
        </w:tc>
        <w:tc>
          <w:tcPr>
            <w:tcW w:w="6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5186F" w:rsidRPr="00DC1872" w:rsidRDefault="0055186F" w:rsidP="007677FD">
            <w:pPr>
              <w:spacing w:after="0" w:line="240" w:lineRule="auto"/>
              <w:jc w:val="center"/>
              <w:textAlignment w:val="bottom"/>
              <w:rPr>
                <w:rFonts w:eastAsia="Times New Roman" w:cs="Arial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Azúcar</w:t>
            </w:r>
          </w:p>
        </w:tc>
        <w:tc>
          <w:tcPr>
            <w:tcW w:w="803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92D050"/>
          </w:tcPr>
          <w:p w:rsidR="0055186F" w:rsidRPr="00DC1872" w:rsidRDefault="0055186F" w:rsidP="007677FD">
            <w:pPr>
              <w:spacing w:after="0" w:line="240" w:lineRule="auto"/>
              <w:jc w:val="center"/>
              <w:textAlignment w:val="bottom"/>
              <w:rPr>
                <w:rFonts w:eastAsia="Times New Roman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</w:pPr>
          </w:p>
        </w:tc>
      </w:tr>
      <w:tr w:rsidR="0055186F" w:rsidRPr="00680EFF" w:rsidTr="00E15590">
        <w:trPr>
          <w:gridAfter w:val="1"/>
          <w:wAfter w:w="272" w:type="dxa"/>
          <w:trHeight w:val="241"/>
          <w:jc w:val="center"/>
        </w:trPr>
        <w:tc>
          <w:tcPr>
            <w:tcW w:w="14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 xml:space="preserve">LAICA 07-307  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22,48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15,13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18,72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88,68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106,89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126,75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14,70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val="es-CR"/>
              </w:rPr>
            </w:pPr>
            <w:r w:rsidRPr="00DC1872">
              <w:rPr>
                <w:rFonts w:cs="Calibri"/>
                <w:color w:val="000000"/>
                <w:sz w:val="20"/>
                <w:szCs w:val="20"/>
              </w:rPr>
              <w:t>108,8</w:t>
            </w:r>
          </w:p>
        </w:tc>
      </w:tr>
      <w:tr w:rsidR="0055186F" w:rsidRPr="00680EFF" w:rsidTr="00E15590">
        <w:trPr>
          <w:gridAfter w:val="1"/>
          <w:wAfter w:w="272" w:type="dxa"/>
          <w:trHeight w:val="246"/>
          <w:jc w:val="center"/>
        </w:trPr>
        <w:tc>
          <w:tcPr>
            <w:tcW w:w="14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left"/>
              <w:rPr>
                <w:rFonts w:eastAsia="Times New Roman" w:cs="Calibri"/>
                <w:color w:val="000000" w:themeColor="text1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 w:themeColor="text1"/>
                <w:sz w:val="20"/>
                <w:szCs w:val="20"/>
                <w:lang w:val="es-CR" w:eastAsia="es-CR"/>
              </w:rPr>
              <w:t>LAICA 07-309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 w:themeColor="text1"/>
                <w:sz w:val="20"/>
                <w:szCs w:val="20"/>
                <w:lang w:val="es-CR" w:eastAsia="es-CR"/>
              </w:rPr>
              <w:t>22,69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 w:themeColor="text1"/>
                <w:sz w:val="20"/>
                <w:szCs w:val="20"/>
                <w:lang w:val="es-CR" w:eastAsia="es-CR"/>
              </w:rPr>
              <w:t>15,33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 w:themeColor="text1"/>
                <w:sz w:val="20"/>
                <w:szCs w:val="20"/>
                <w:lang w:val="es-CR" w:eastAsia="es-CR"/>
              </w:rPr>
              <w:t>18,92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 w:themeColor="text1"/>
                <w:sz w:val="20"/>
                <w:szCs w:val="20"/>
                <w:lang w:val="es-CR" w:eastAsia="es-CR"/>
              </w:rPr>
              <w:t>90,14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 w:themeColor="text1"/>
                <w:sz w:val="20"/>
                <w:szCs w:val="20"/>
                <w:lang w:val="es-CR" w:eastAsia="es-CR"/>
              </w:rPr>
              <w:t>111,21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 w:themeColor="text1"/>
                <w:sz w:val="20"/>
                <w:szCs w:val="20"/>
                <w:lang w:val="es-CR" w:eastAsia="es-CR"/>
              </w:rPr>
              <w:t>120,42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 w:themeColor="text1"/>
                <w:sz w:val="20"/>
                <w:szCs w:val="20"/>
                <w:lang w:val="es-CR" w:eastAsia="es-CR"/>
              </w:rPr>
              <w:t>14,59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5186F" w:rsidRPr="00DC1872" w:rsidRDefault="0055186F" w:rsidP="007677FD">
            <w:pPr>
              <w:jc w:val="center"/>
              <w:rPr>
                <w:rFonts w:cs="Calibri"/>
                <w:color w:val="282828"/>
                <w:sz w:val="20"/>
                <w:szCs w:val="20"/>
              </w:rPr>
            </w:pPr>
            <w:r w:rsidRPr="00DC1872">
              <w:rPr>
                <w:rFonts w:cs="Calibri"/>
                <w:color w:val="282828"/>
                <w:sz w:val="20"/>
                <w:szCs w:val="20"/>
              </w:rPr>
              <w:t>108,0</w:t>
            </w:r>
          </w:p>
        </w:tc>
      </w:tr>
      <w:tr w:rsidR="0055186F" w:rsidRPr="00680EFF" w:rsidTr="00E15590">
        <w:trPr>
          <w:gridAfter w:val="1"/>
          <w:wAfter w:w="272" w:type="dxa"/>
          <w:trHeight w:val="368"/>
          <w:jc w:val="center"/>
        </w:trPr>
        <w:tc>
          <w:tcPr>
            <w:tcW w:w="14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LAICA 07-305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21,69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15,49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18,46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91,06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106,37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122,89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14,22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5186F" w:rsidRPr="00DC1872" w:rsidRDefault="0055186F" w:rsidP="007677FD">
            <w:pPr>
              <w:jc w:val="center"/>
              <w:rPr>
                <w:rFonts w:cs="Calibri"/>
                <w:color w:val="282828"/>
                <w:sz w:val="20"/>
                <w:szCs w:val="20"/>
              </w:rPr>
            </w:pPr>
            <w:r w:rsidRPr="00DC1872">
              <w:rPr>
                <w:rFonts w:cs="Calibri"/>
                <w:color w:val="282828"/>
                <w:sz w:val="20"/>
                <w:szCs w:val="20"/>
              </w:rPr>
              <w:t>105,2</w:t>
            </w:r>
          </w:p>
        </w:tc>
      </w:tr>
      <w:tr w:rsidR="0055186F" w:rsidRPr="00680EFF" w:rsidTr="00E15590">
        <w:trPr>
          <w:gridAfter w:val="1"/>
          <w:wAfter w:w="272" w:type="dxa"/>
          <w:trHeight w:val="368"/>
          <w:jc w:val="center"/>
        </w:trPr>
        <w:tc>
          <w:tcPr>
            <w:tcW w:w="14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 xml:space="preserve">CG 98-1469    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21,84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14,86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19,02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92,11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110,30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114,39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13,67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5186F" w:rsidRPr="00DC1872" w:rsidRDefault="0055186F" w:rsidP="007677FD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  <w:r w:rsidRPr="00DC1872">
              <w:rPr>
                <w:rFonts w:cs="Calibri"/>
                <w:color w:val="000000"/>
                <w:sz w:val="20"/>
                <w:szCs w:val="20"/>
              </w:rPr>
              <w:t>101,1</w:t>
            </w:r>
          </w:p>
        </w:tc>
      </w:tr>
      <w:tr w:rsidR="0055186F" w:rsidRPr="00680EFF" w:rsidTr="00E15590">
        <w:trPr>
          <w:gridAfter w:val="1"/>
          <w:wAfter w:w="272" w:type="dxa"/>
          <w:trHeight w:val="368"/>
          <w:jc w:val="center"/>
        </w:trPr>
        <w:tc>
          <w:tcPr>
            <w:tcW w:w="14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 xml:space="preserve">LAICA 05-349  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20,79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15,07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18,23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91,23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103,91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120,24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13,60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5186F" w:rsidRPr="00DC1872" w:rsidRDefault="0055186F" w:rsidP="007677FD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  <w:r w:rsidRPr="00DC1872">
              <w:rPr>
                <w:rFonts w:cs="Calibri"/>
                <w:color w:val="000000"/>
                <w:sz w:val="20"/>
                <w:szCs w:val="20"/>
              </w:rPr>
              <w:t>100,7</w:t>
            </w:r>
          </w:p>
        </w:tc>
      </w:tr>
      <w:tr w:rsidR="0055186F" w:rsidRPr="00680EFF" w:rsidTr="00E15590">
        <w:trPr>
          <w:gridAfter w:val="1"/>
          <w:wAfter w:w="272" w:type="dxa"/>
          <w:trHeight w:val="259"/>
          <w:jc w:val="center"/>
        </w:trPr>
        <w:tc>
          <w:tcPr>
            <w:tcW w:w="14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190E5D">
            <w:pPr>
              <w:spacing w:after="0" w:line="240" w:lineRule="auto"/>
              <w:jc w:val="left"/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  <w:t>RB 86-7515</w:t>
            </w:r>
            <w:r w:rsidR="00190E5D"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  <w:t xml:space="preserve"> </w:t>
            </w:r>
            <w:r w:rsidRPr="00DC1872"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  <w:t>(T)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  <w:t>21,35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  <w:t>15,21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  <w:t>18,40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  <w:t>90,04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  <w:t>103,98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  <w:t>120,19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  <w:t>13,51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5186F" w:rsidRPr="00DC1872" w:rsidRDefault="0055186F" w:rsidP="007677FD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  <w:r w:rsidRPr="00DC1872">
              <w:rPr>
                <w:rFonts w:cs="Calibri"/>
                <w:color w:val="000000"/>
                <w:sz w:val="20"/>
                <w:szCs w:val="20"/>
              </w:rPr>
              <w:t>100,0</w:t>
            </w:r>
          </w:p>
        </w:tc>
      </w:tr>
      <w:tr w:rsidR="0055186F" w:rsidRPr="00680EFF" w:rsidTr="00E15590">
        <w:trPr>
          <w:gridAfter w:val="1"/>
          <w:wAfter w:w="272" w:type="dxa"/>
          <w:trHeight w:val="368"/>
          <w:jc w:val="center"/>
        </w:trPr>
        <w:tc>
          <w:tcPr>
            <w:tcW w:w="14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 xml:space="preserve">LAICA 07-301  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21,34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15,49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18,20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91,09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106,44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117,14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13,51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5186F" w:rsidRPr="00DC1872" w:rsidRDefault="0055186F" w:rsidP="007677FD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  <w:r w:rsidRPr="00DC1872">
              <w:rPr>
                <w:rFonts w:cs="Calibri"/>
                <w:color w:val="000000"/>
                <w:sz w:val="20"/>
                <w:szCs w:val="20"/>
              </w:rPr>
              <w:t>100,0</w:t>
            </w:r>
          </w:p>
        </w:tc>
      </w:tr>
      <w:tr w:rsidR="0055186F" w:rsidRPr="00680EFF" w:rsidTr="00E15590">
        <w:trPr>
          <w:gridAfter w:val="1"/>
          <w:wAfter w:w="272" w:type="dxa"/>
          <w:trHeight w:val="368"/>
          <w:jc w:val="center"/>
        </w:trPr>
        <w:tc>
          <w:tcPr>
            <w:tcW w:w="14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left"/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  <w:t>CP72-1210</w:t>
            </w:r>
            <w:r w:rsidR="00190E5D"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  <w:t xml:space="preserve"> </w:t>
            </w:r>
            <w:r w:rsidRPr="00DC1872"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  <w:t>(T)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  <w:t>21,52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  <w:t>15,77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  <w:t>18,54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  <w:t>90,41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  <w:t>103,56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  <w:t>115,91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FF0000"/>
                <w:sz w:val="20"/>
                <w:szCs w:val="20"/>
                <w:lang w:val="es-CR" w:eastAsia="es-CR"/>
              </w:rPr>
              <w:t>13,01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5186F" w:rsidRPr="00DC1872" w:rsidRDefault="0055186F" w:rsidP="007677FD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  <w:r w:rsidRPr="00DC1872">
              <w:rPr>
                <w:rFonts w:cs="Calibri"/>
                <w:color w:val="000000"/>
                <w:sz w:val="20"/>
                <w:szCs w:val="20"/>
              </w:rPr>
              <w:t>96,3</w:t>
            </w:r>
          </w:p>
        </w:tc>
      </w:tr>
      <w:tr w:rsidR="0055186F" w:rsidRPr="00680EFF" w:rsidTr="00E15590">
        <w:trPr>
          <w:gridAfter w:val="1"/>
          <w:wAfter w:w="272" w:type="dxa"/>
          <w:trHeight w:val="368"/>
          <w:jc w:val="center"/>
        </w:trPr>
        <w:tc>
          <w:tcPr>
            <w:tcW w:w="14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 xml:space="preserve">LAICA 06-361  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21,24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15,22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18,70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90,29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102,01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115,73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12,80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5186F" w:rsidRPr="00DC1872" w:rsidRDefault="0055186F" w:rsidP="007677FD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  <w:r w:rsidRPr="00DC1872">
              <w:rPr>
                <w:rFonts w:cs="Calibri"/>
                <w:color w:val="000000"/>
                <w:sz w:val="20"/>
                <w:szCs w:val="20"/>
              </w:rPr>
              <w:t>94,7</w:t>
            </w:r>
          </w:p>
        </w:tc>
      </w:tr>
      <w:tr w:rsidR="0055186F" w:rsidRPr="00680EFF" w:rsidTr="00E15590">
        <w:trPr>
          <w:gridAfter w:val="1"/>
          <w:wAfter w:w="272" w:type="dxa"/>
          <w:trHeight w:val="368"/>
          <w:jc w:val="center"/>
        </w:trPr>
        <w:tc>
          <w:tcPr>
            <w:tcW w:w="14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 xml:space="preserve">LAICA 07-310  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22,69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15,31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19,03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89,16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107,57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109,78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12,77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5186F" w:rsidRPr="00DC1872" w:rsidRDefault="0055186F" w:rsidP="007677FD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  <w:r w:rsidRPr="00DC1872">
              <w:rPr>
                <w:rFonts w:cs="Calibri"/>
                <w:color w:val="000000"/>
                <w:sz w:val="20"/>
                <w:szCs w:val="20"/>
              </w:rPr>
              <w:t>94,5</w:t>
            </w:r>
          </w:p>
        </w:tc>
      </w:tr>
      <w:tr w:rsidR="0055186F" w:rsidRPr="00680EFF" w:rsidTr="00E15590">
        <w:trPr>
          <w:gridAfter w:val="1"/>
          <w:wAfter w:w="272" w:type="dxa"/>
          <w:trHeight w:val="368"/>
          <w:jc w:val="center"/>
        </w:trPr>
        <w:tc>
          <w:tcPr>
            <w:tcW w:w="14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 xml:space="preserve">LAICA 06-367  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21,80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14,87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18,34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90,73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107,77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109,09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12,68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5186F" w:rsidRPr="00DC1872" w:rsidRDefault="0055186F" w:rsidP="007677FD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  <w:r w:rsidRPr="00DC1872">
              <w:rPr>
                <w:rFonts w:cs="Calibri"/>
                <w:color w:val="000000"/>
                <w:sz w:val="20"/>
                <w:szCs w:val="20"/>
              </w:rPr>
              <w:t>93,8</w:t>
            </w:r>
          </w:p>
        </w:tc>
      </w:tr>
      <w:tr w:rsidR="0055186F" w:rsidRPr="00680EFF" w:rsidTr="00E15590">
        <w:trPr>
          <w:gridAfter w:val="1"/>
          <w:wAfter w:w="272" w:type="dxa"/>
          <w:trHeight w:val="368"/>
          <w:jc w:val="center"/>
        </w:trPr>
        <w:tc>
          <w:tcPr>
            <w:tcW w:w="14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 xml:space="preserve">LAICA 07-312  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21,83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15,09</w:t>
            </w:r>
          </w:p>
        </w:tc>
        <w:tc>
          <w:tcPr>
            <w:tcW w:w="8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19,02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90,43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105,56</w:t>
            </w:r>
          </w:p>
        </w:tc>
        <w:tc>
          <w:tcPr>
            <w:tcW w:w="6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102,98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color w:val="000000"/>
                <w:sz w:val="20"/>
                <w:szCs w:val="20"/>
                <w:lang w:val="es-CR" w:eastAsia="es-CR"/>
              </w:rPr>
              <w:t>11,74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5186F" w:rsidRPr="00DC1872" w:rsidRDefault="0055186F" w:rsidP="00180601">
            <w:pPr>
              <w:jc w:val="center"/>
              <w:rPr>
                <w:rFonts w:cs="Calibri"/>
                <w:color w:val="000000"/>
                <w:sz w:val="20"/>
                <w:szCs w:val="20"/>
              </w:rPr>
            </w:pPr>
            <w:r w:rsidRPr="00DC1872">
              <w:rPr>
                <w:rFonts w:cs="Calibri"/>
                <w:color w:val="000000"/>
                <w:sz w:val="20"/>
                <w:szCs w:val="20"/>
              </w:rPr>
              <w:t>86,8</w:t>
            </w:r>
          </w:p>
        </w:tc>
      </w:tr>
      <w:tr w:rsidR="0055186F" w:rsidRPr="00680EFF" w:rsidTr="00E15590">
        <w:trPr>
          <w:gridAfter w:val="1"/>
          <w:wAfter w:w="272" w:type="dxa"/>
          <w:trHeight w:val="315"/>
          <w:jc w:val="center"/>
        </w:trPr>
        <w:tc>
          <w:tcPr>
            <w:tcW w:w="14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left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val="es-CR" w:eastAsia="es-CR"/>
              </w:rPr>
              <w:t>Promedio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21,77</w:t>
            </w:r>
          </w:p>
        </w:tc>
        <w:tc>
          <w:tcPr>
            <w:tcW w:w="93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15,24</w:t>
            </w:r>
          </w:p>
        </w:tc>
        <w:tc>
          <w:tcPr>
            <w:tcW w:w="8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18,63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90,45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106,30</w:t>
            </w:r>
          </w:p>
        </w:tc>
        <w:tc>
          <w:tcPr>
            <w:tcW w:w="6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116,29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5186F" w:rsidRPr="00DC1872" w:rsidRDefault="0055186F" w:rsidP="007677FD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13,40</w:t>
            </w:r>
          </w:p>
        </w:tc>
        <w:tc>
          <w:tcPr>
            <w:tcW w:w="80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vAlign w:val="bottom"/>
          </w:tcPr>
          <w:p w:rsidR="0055186F" w:rsidRPr="00DC1872" w:rsidRDefault="00EF32B9" w:rsidP="007677FD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99,2</w:t>
            </w:r>
          </w:p>
        </w:tc>
      </w:tr>
      <w:tr w:rsidR="00C82FCF" w:rsidRPr="00990DA0" w:rsidTr="00E1559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0"/>
          <w:jc w:val="center"/>
        </w:trPr>
        <w:tc>
          <w:tcPr>
            <w:tcW w:w="8495" w:type="dxa"/>
            <w:gridSpan w:val="10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82FCF" w:rsidRPr="00C82FCF" w:rsidRDefault="00191CF6" w:rsidP="00C82FCF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16"/>
                <w:lang w:val="es-CR" w:eastAsia="es-CR"/>
              </w:rPr>
            </w:pPr>
            <w:r>
              <w:rPr>
                <w:sz w:val="20"/>
                <w:szCs w:val="20"/>
                <w:lang w:val="es-CR"/>
              </w:rPr>
              <w:t xml:space="preserve">      </w:t>
            </w:r>
            <w:r w:rsidR="00516CEF" w:rsidRPr="00516CEF">
              <w:rPr>
                <w:sz w:val="20"/>
                <w:szCs w:val="20"/>
                <w:lang w:val="es-CR"/>
              </w:rPr>
              <w:t>*</w:t>
            </w:r>
            <w:r w:rsidR="00C82FCF" w:rsidRPr="00C82FCF">
              <w:rPr>
                <w:rFonts w:ascii="Calibri" w:eastAsia="Times New Roman" w:hAnsi="Calibri" w:cs="Times New Roman"/>
                <w:color w:val="000000"/>
                <w:sz w:val="16"/>
                <w:lang w:val="es-CR" w:eastAsia="es-CR"/>
              </w:rPr>
              <w:t>PRT : Porcentaje de diferencia respecto al mejor testigo en la variable Toneladas de Azúcar por Hectárea</w:t>
            </w:r>
          </w:p>
        </w:tc>
      </w:tr>
      <w:tr w:rsidR="00C82FCF" w:rsidRPr="00990DA0" w:rsidTr="00E1559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0"/>
          <w:jc w:val="center"/>
        </w:trPr>
        <w:tc>
          <w:tcPr>
            <w:tcW w:w="849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82FCF" w:rsidRPr="00C82FCF" w:rsidRDefault="00C82FCF" w:rsidP="00C82FCF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16"/>
                <w:lang w:val="es-CR" w:eastAsia="es-CR"/>
              </w:rPr>
            </w:pPr>
          </w:p>
        </w:tc>
      </w:tr>
    </w:tbl>
    <w:p w:rsidR="009A18D4" w:rsidRPr="00A221C0" w:rsidRDefault="009A18D4" w:rsidP="009A18D4">
      <w:pPr>
        <w:tabs>
          <w:tab w:val="left" w:pos="505"/>
        </w:tabs>
        <w:spacing w:after="0" w:line="240" w:lineRule="auto"/>
        <w:rPr>
          <w:sz w:val="16"/>
          <w:szCs w:val="16"/>
          <w:lang w:val="es-CR"/>
        </w:rPr>
      </w:pPr>
      <w:r w:rsidRPr="00A221C0">
        <w:rPr>
          <w:sz w:val="16"/>
          <w:szCs w:val="16"/>
          <w:lang w:val="es-CR"/>
        </w:rPr>
        <w:t xml:space="preserve">Nota. Las variables que no muestran letras </w:t>
      </w:r>
      <w:proofErr w:type="gramStart"/>
      <w:r w:rsidRPr="00A221C0">
        <w:rPr>
          <w:sz w:val="16"/>
          <w:szCs w:val="16"/>
          <w:lang w:val="es-CR"/>
        </w:rPr>
        <w:t>es</w:t>
      </w:r>
      <w:proofErr w:type="gramEnd"/>
      <w:r w:rsidRPr="00A221C0">
        <w:rPr>
          <w:sz w:val="16"/>
          <w:szCs w:val="16"/>
          <w:lang w:val="es-CR"/>
        </w:rPr>
        <w:t xml:space="preserve"> porque no se encontraron diferencias estadísticas significativas.</w:t>
      </w:r>
    </w:p>
    <w:p w:rsidR="00DC1872" w:rsidRDefault="00DC1872" w:rsidP="00DC1872">
      <w:pPr>
        <w:spacing w:line="240" w:lineRule="auto"/>
        <w:rPr>
          <w:sz w:val="20"/>
          <w:szCs w:val="20"/>
          <w:lang w:val="es-CR"/>
        </w:rPr>
      </w:pPr>
    </w:p>
    <w:p w:rsidR="00DC1872" w:rsidRPr="00DC1872" w:rsidRDefault="00DC1872" w:rsidP="00DC1872">
      <w:pPr>
        <w:spacing w:line="240" w:lineRule="auto"/>
        <w:rPr>
          <w:sz w:val="20"/>
          <w:szCs w:val="20"/>
          <w:lang w:val="es-CR"/>
        </w:rPr>
      </w:pPr>
    </w:p>
    <w:p w:rsidR="007C212D" w:rsidRDefault="005C5C8A" w:rsidP="00DC1872">
      <w:pPr>
        <w:jc w:val="center"/>
        <w:rPr>
          <w:sz w:val="24"/>
          <w:lang w:val="es-CR"/>
        </w:rPr>
      </w:pPr>
      <w:r>
        <w:rPr>
          <w:noProof/>
          <w:lang w:val="es-CR" w:eastAsia="es-CR"/>
        </w:rPr>
        <w:lastRenderedPageBreak/>
        <w:drawing>
          <wp:inline distT="0" distB="0" distL="0" distR="0" wp14:anchorId="79771C9F" wp14:editId="662B3C22">
            <wp:extent cx="5040000" cy="3780000"/>
            <wp:effectExtent l="0" t="0" r="8255" b="11430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EC7E65" w:rsidRDefault="00EC7E65" w:rsidP="00D54207">
      <w:pPr>
        <w:rPr>
          <w:sz w:val="24"/>
          <w:lang w:val="es-CR"/>
        </w:rPr>
      </w:pPr>
    </w:p>
    <w:p w:rsidR="00E32BE9" w:rsidRDefault="00E32BE9" w:rsidP="00E15590">
      <w:pPr>
        <w:spacing w:line="240" w:lineRule="auto"/>
        <w:jc w:val="center"/>
        <w:rPr>
          <w:sz w:val="20"/>
          <w:szCs w:val="20"/>
          <w:lang w:val="es-CR"/>
        </w:rPr>
      </w:pPr>
      <w:r w:rsidRPr="00145B9A">
        <w:rPr>
          <w:b/>
          <w:sz w:val="20"/>
          <w:szCs w:val="20"/>
          <w:lang w:val="es-CR"/>
        </w:rPr>
        <w:t>Análisis Agroeconómico</w:t>
      </w:r>
    </w:p>
    <w:p w:rsidR="00E32BE9" w:rsidRDefault="00E32BE9" w:rsidP="00E32BE9">
      <w:pPr>
        <w:spacing w:line="240" w:lineRule="auto"/>
        <w:rPr>
          <w:sz w:val="20"/>
          <w:szCs w:val="20"/>
          <w:lang w:val="es-CR"/>
        </w:rPr>
      </w:pPr>
      <w:r w:rsidRPr="00DC1872">
        <w:rPr>
          <w:sz w:val="20"/>
          <w:szCs w:val="20"/>
          <w:lang w:val="es-CR"/>
        </w:rPr>
        <w:t>El análisis agroeconómico se realizó con los valores correspondientes al promedio de las cuatro cosecha</w:t>
      </w:r>
      <w:r w:rsidR="00041A3C">
        <w:rPr>
          <w:sz w:val="20"/>
          <w:szCs w:val="20"/>
          <w:lang w:val="es-CR"/>
        </w:rPr>
        <w:t>s</w:t>
      </w:r>
      <w:r w:rsidR="00E15590">
        <w:rPr>
          <w:sz w:val="20"/>
          <w:szCs w:val="20"/>
          <w:lang w:val="es-CR"/>
        </w:rPr>
        <w:t xml:space="preserve">, es así que la </w:t>
      </w:r>
      <w:r w:rsidRPr="00DC1872">
        <w:rPr>
          <w:sz w:val="20"/>
          <w:szCs w:val="20"/>
          <w:lang w:val="es-CR"/>
        </w:rPr>
        <w:t xml:space="preserve">evaluación se fundamentó en el comportamiento de producción de </w:t>
      </w:r>
      <w:r>
        <w:rPr>
          <w:sz w:val="20"/>
          <w:szCs w:val="20"/>
          <w:lang w:val="es-CR"/>
        </w:rPr>
        <w:t>toneladas de</w:t>
      </w:r>
      <w:r w:rsidRPr="00DC1872">
        <w:rPr>
          <w:sz w:val="20"/>
          <w:szCs w:val="20"/>
          <w:lang w:val="es-CR"/>
        </w:rPr>
        <w:t xml:space="preserve"> caña y azúcar por hectárea, </w:t>
      </w:r>
      <w:r>
        <w:rPr>
          <w:sz w:val="20"/>
          <w:szCs w:val="20"/>
          <w:lang w:val="es-CR"/>
        </w:rPr>
        <w:t xml:space="preserve">para así obtener </w:t>
      </w:r>
      <w:r w:rsidRPr="00DC1872">
        <w:rPr>
          <w:sz w:val="20"/>
          <w:szCs w:val="20"/>
          <w:lang w:val="es-CR"/>
        </w:rPr>
        <w:t>el porcentaje de rentabilidad y la relación beneficio/costo para cada variedad</w:t>
      </w:r>
      <w:r>
        <w:rPr>
          <w:sz w:val="20"/>
          <w:szCs w:val="20"/>
          <w:lang w:val="es-CR"/>
        </w:rPr>
        <w:t>.</w:t>
      </w:r>
    </w:p>
    <w:p w:rsidR="00E32BE9" w:rsidRPr="00DC1872" w:rsidRDefault="00E32BE9" w:rsidP="00E32BE9">
      <w:pPr>
        <w:spacing w:line="240" w:lineRule="auto"/>
        <w:rPr>
          <w:sz w:val="20"/>
          <w:szCs w:val="20"/>
          <w:lang w:val="es-CR"/>
        </w:rPr>
      </w:pPr>
      <w:r w:rsidRPr="00DC1872">
        <w:rPr>
          <w:sz w:val="20"/>
          <w:szCs w:val="20"/>
          <w:lang w:val="es-CR"/>
        </w:rPr>
        <w:t xml:space="preserve"> </w:t>
      </w:r>
      <w:r>
        <w:rPr>
          <w:sz w:val="20"/>
          <w:szCs w:val="20"/>
          <w:lang w:val="es-CR"/>
        </w:rPr>
        <w:t xml:space="preserve">En </w:t>
      </w:r>
      <w:r w:rsidR="00AC4C88">
        <w:rPr>
          <w:sz w:val="20"/>
          <w:szCs w:val="20"/>
          <w:lang w:val="es-CR"/>
        </w:rPr>
        <w:t xml:space="preserve">el </w:t>
      </w:r>
      <w:r w:rsidR="00AC4C88" w:rsidRPr="00DC1872">
        <w:rPr>
          <w:sz w:val="20"/>
          <w:szCs w:val="20"/>
          <w:lang w:val="es-CR"/>
        </w:rPr>
        <w:t>cuadro</w:t>
      </w:r>
      <w:r w:rsidRPr="00DC1872">
        <w:rPr>
          <w:sz w:val="20"/>
          <w:szCs w:val="20"/>
          <w:lang w:val="es-CR"/>
        </w:rPr>
        <w:t xml:space="preserve"> 4</w:t>
      </w:r>
      <w:r w:rsidR="00843A0A">
        <w:rPr>
          <w:sz w:val="20"/>
          <w:szCs w:val="20"/>
          <w:lang w:val="es-CR"/>
        </w:rPr>
        <w:t xml:space="preserve"> se</w:t>
      </w:r>
      <w:r w:rsidRPr="00DC1872">
        <w:rPr>
          <w:sz w:val="20"/>
          <w:szCs w:val="20"/>
          <w:lang w:val="es-CR"/>
        </w:rPr>
        <w:t xml:space="preserve"> muestra</w:t>
      </w:r>
      <w:r w:rsidR="00843A0A">
        <w:rPr>
          <w:sz w:val="20"/>
          <w:szCs w:val="20"/>
          <w:lang w:val="es-CR"/>
        </w:rPr>
        <w:t>n los resultado de este análisis</w:t>
      </w:r>
      <w:r w:rsidR="00E01BF4">
        <w:rPr>
          <w:sz w:val="20"/>
          <w:szCs w:val="20"/>
          <w:lang w:val="es-CR"/>
        </w:rPr>
        <w:t>,</w:t>
      </w:r>
      <w:r w:rsidR="00843A0A">
        <w:rPr>
          <w:sz w:val="20"/>
          <w:szCs w:val="20"/>
          <w:lang w:val="es-CR"/>
        </w:rPr>
        <w:t xml:space="preserve"> los cuales </w:t>
      </w:r>
      <w:r w:rsidR="00AC4C88">
        <w:rPr>
          <w:sz w:val="20"/>
          <w:szCs w:val="20"/>
          <w:lang w:val="es-CR"/>
        </w:rPr>
        <w:t xml:space="preserve">indican </w:t>
      </w:r>
      <w:r w:rsidR="00AC4C88" w:rsidRPr="00DC1872">
        <w:rPr>
          <w:sz w:val="20"/>
          <w:szCs w:val="20"/>
          <w:lang w:val="es-CR"/>
        </w:rPr>
        <w:t>que</w:t>
      </w:r>
      <w:r w:rsidRPr="00DC1872">
        <w:rPr>
          <w:sz w:val="20"/>
          <w:szCs w:val="20"/>
          <w:lang w:val="es-CR"/>
        </w:rPr>
        <w:t xml:space="preserve"> la mayoría de</w:t>
      </w:r>
      <w:r w:rsidR="00843A0A">
        <w:rPr>
          <w:sz w:val="20"/>
          <w:szCs w:val="20"/>
          <w:lang w:val="es-CR"/>
        </w:rPr>
        <w:t xml:space="preserve"> las</w:t>
      </w:r>
      <w:r w:rsidRPr="00DC1872">
        <w:rPr>
          <w:sz w:val="20"/>
          <w:szCs w:val="20"/>
          <w:lang w:val="es-CR"/>
        </w:rPr>
        <w:t xml:space="preserve"> variedades al concluir esta </w:t>
      </w:r>
      <w:r w:rsidR="00AC4C88" w:rsidRPr="00DC1872">
        <w:rPr>
          <w:sz w:val="20"/>
          <w:szCs w:val="20"/>
          <w:lang w:val="es-CR"/>
        </w:rPr>
        <w:t>evaluación ofrecieron</w:t>
      </w:r>
      <w:r w:rsidRPr="00DC1872">
        <w:rPr>
          <w:sz w:val="20"/>
          <w:szCs w:val="20"/>
          <w:lang w:val="es-CR"/>
        </w:rPr>
        <w:t xml:space="preserve"> índices de rentabilidad aceptados (</w:t>
      </w:r>
      <w:r w:rsidRPr="00DC1872">
        <w:rPr>
          <w:rFonts w:cstheme="minorHAnsi"/>
          <w:sz w:val="20"/>
          <w:szCs w:val="20"/>
          <w:lang w:val="es-CR"/>
        </w:rPr>
        <w:t>&gt;</w:t>
      </w:r>
      <w:r w:rsidRPr="00DC1872">
        <w:rPr>
          <w:sz w:val="20"/>
          <w:szCs w:val="20"/>
          <w:lang w:val="es-CR"/>
        </w:rPr>
        <w:t xml:space="preserve"> 25%), </w:t>
      </w:r>
      <w:r w:rsidR="00E01BF4">
        <w:rPr>
          <w:sz w:val="20"/>
          <w:szCs w:val="20"/>
          <w:lang w:val="es-CR"/>
        </w:rPr>
        <w:t xml:space="preserve">esto </w:t>
      </w:r>
      <w:r w:rsidR="00041A3C">
        <w:rPr>
          <w:sz w:val="20"/>
          <w:szCs w:val="20"/>
          <w:lang w:val="es-CR"/>
        </w:rPr>
        <w:t xml:space="preserve">en buena parte se </w:t>
      </w:r>
      <w:r w:rsidR="00AC4C88">
        <w:rPr>
          <w:sz w:val="20"/>
          <w:szCs w:val="20"/>
          <w:lang w:val="es-CR"/>
        </w:rPr>
        <w:t xml:space="preserve">debe </w:t>
      </w:r>
      <w:r w:rsidR="00AC4C88" w:rsidRPr="00DC1872">
        <w:rPr>
          <w:sz w:val="20"/>
          <w:szCs w:val="20"/>
          <w:lang w:val="es-CR"/>
        </w:rPr>
        <w:t>a</w:t>
      </w:r>
      <w:r w:rsidR="00041A3C">
        <w:rPr>
          <w:sz w:val="20"/>
          <w:szCs w:val="20"/>
          <w:lang w:val="es-CR"/>
        </w:rPr>
        <w:t xml:space="preserve"> los </w:t>
      </w:r>
      <w:r w:rsidR="00AC4C88">
        <w:rPr>
          <w:sz w:val="20"/>
          <w:szCs w:val="20"/>
          <w:lang w:val="es-CR"/>
        </w:rPr>
        <w:t xml:space="preserve">buenos </w:t>
      </w:r>
      <w:r w:rsidR="00AC4C88" w:rsidRPr="00DC1872">
        <w:rPr>
          <w:sz w:val="20"/>
          <w:szCs w:val="20"/>
          <w:lang w:val="es-CR"/>
        </w:rPr>
        <w:t>rendimientos</w:t>
      </w:r>
      <w:r w:rsidRPr="00DC1872">
        <w:rPr>
          <w:sz w:val="20"/>
          <w:szCs w:val="20"/>
          <w:lang w:val="es-CR"/>
        </w:rPr>
        <w:t xml:space="preserve"> industrial</w:t>
      </w:r>
      <w:r w:rsidR="00041A3C">
        <w:rPr>
          <w:sz w:val="20"/>
          <w:szCs w:val="20"/>
          <w:lang w:val="es-CR"/>
        </w:rPr>
        <w:t>es</w:t>
      </w:r>
      <w:r w:rsidRPr="00DC1872">
        <w:rPr>
          <w:sz w:val="20"/>
          <w:szCs w:val="20"/>
          <w:lang w:val="es-CR"/>
        </w:rPr>
        <w:t xml:space="preserve"> (Kg Azúcar</w:t>
      </w:r>
      <w:r w:rsidR="00E16C24">
        <w:rPr>
          <w:sz w:val="20"/>
          <w:szCs w:val="20"/>
          <w:lang w:val="es-CR"/>
        </w:rPr>
        <w:t xml:space="preserve"> por tonelada de caña</w:t>
      </w:r>
      <w:r w:rsidR="00041A3C">
        <w:rPr>
          <w:sz w:val="20"/>
          <w:szCs w:val="20"/>
          <w:lang w:val="es-CR"/>
        </w:rPr>
        <w:t>)</w:t>
      </w:r>
      <w:r w:rsidRPr="00DC1872">
        <w:rPr>
          <w:sz w:val="20"/>
          <w:szCs w:val="20"/>
          <w:lang w:val="es-CR"/>
        </w:rPr>
        <w:t xml:space="preserve">, </w:t>
      </w:r>
      <w:r w:rsidR="00041A3C">
        <w:rPr>
          <w:sz w:val="20"/>
          <w:szCs w:val="20"/>
          <w:lang w:val="es-CR"/>
        </w:rPr>
        <w:t xml:space="preserve">logrados </w:t>
      </w:r>
      <w:r w:rsidRPr="00DC1872">
        <w:rPr>
          <w:sz w:val="20"/>
          <w:szCs w:val="20"/>
          <w:lang w:val="es-CR"/>
        </w:rPr>
        <w:t xml:space="preserve">durante las cuatro cosechas.  </w:t>
      </w:r>
    </w:p>
    <w:p w:rsidR="00E32BE9" w:rsidRDefault="00E32BE9" w:rsidP="00E32BE9">
      <w:pPr>
        <w:spacing w:line="240" w:lineRule="auto"/>
        <w:rPr>
          <w:sz w:val="20"/>
          <w:szCs w:val="20"/>
          <w:lang w:val="es-CR"/>
        </w:rPr>
      </w:pPr>
      <w:r w:rsidRPr="00DC1872">
        <w:rPr>
          <w:sz w:val="20"/>
          <w:szCs w:val="20"/>
          <w:lang w:val="es-CR"/>
        </w:rPr>
        <w:t>De igual forma se comprobó que la variedad con el mejor rendimiento y relación de sacarosa</w:t>
      </w:r>
      <w:r w:rsidR="00AC4C88">
        <w:rPr>
          <w:sz w:val="20"/>
          <w:szCs w:val="20"/>
          <w:lang w:val="es-CR"/>
        </w:rPr>
        <w:t>,</w:t>
      </w:r>
      <w:r w:rsidRPr="00DC1872">
        <w:rPr>
          <w:sz w:val="20"/>
          <w:szCs w:val="20"/>
          <w:lang w:val="es-CR"/>
        </w:rPr>
        <w:t xml:space="preserve"> obtuvo consecuentemente la mayor rentabilidad, en este caso corresponde a la variedad LAICA 07</w:t>
      </w:r>
      <w:r w:rsidR="00AC4C88">
        <w:rPr>
          <w:sz w:val="20"/>
          <w:szCs w:val="20"/>
          <w:lang w:val="es-CR"/>
        </w:rPr>
        <w:t>-</w:t>
      </w:r>
      <w:r w:rsidRPr="00DC1872">
        <w:rPr>
          <w:sz w:val="20"/>
          <w:szCs w:val="20"/>
          <w:lang w:val="es-CR"/>
        </w:rPr>
        <w:t>309 que resultó ser la</w:t>
      </w:r>
      <w:r w:rsidR="00980D4F">
        <w:rPr>
          <w:sz w:val="20"/>
          <w:szCs w:val="20"/>
          <w:lang w:val="es-CR"/>
        </w:rPr>
        <w:t xml:space="preserve"> de </w:t>
      </w:r>
      <w:r w:rsidR="00AC4C88">
        <w:rPr>
          <w:sz w:val="20"/>
          <w:szCs w:val="20"/>
          <w:lang w:val="es-CR"/>
        </w:rPr>
        <w:t xml:space="preserve">mayor </w:t>
      </w:r>
      <w:r w:rsidR="00AC4C88" w:rsidRPr="00DC1872">
        <w:rPr>
          <w:sz w:val="20"/>
          <w:szCs w:val="20"/>
          <w:lang w:val="es-CR"/>
        </w:rPr>
        <w:t>recuperación</w:t>
      </w:r>
      <w:r w:rsidRPr="00DC1872">
        <w:rPr>
          <w:sz w:val="20"/>
          <w:szCs w:val="20"/>
          <w:lang w:val="es-CR"/>
        </w:rPr>
        <w:t xml:space="preserve"> económica, </w:t>
      </w:r>
      <w:r w:rsidR="00980D4F">
        <w:rPr>
          <w:sz w:val="20"/>
          <w:szCs w:val="20"/>
          <w:lang w:val="es-CR"/>
        </w:rPr>
        <w:t xml:space="preserve">siendo así </w:t>
      </w:r>
      <w:r w:rsidR="00AC4C88" w:rsidRPr="00DC1872">
        <w:rPr>
          <w:sz w:val="20"/>
          <w:szCs w:val="20"/>
          <w:lang w:val="es-CR"/>
        </w:rPr>
        <w:t>que su</w:t>
      </w:r>
      <w:r w:rsidRPr="00DC1872">
        <w:rPr>
          <w:sz w:val="20"/>
          <w:szCs w:val="20"/>
          <w:lang w:val="es-CR"/>
        </w:rPr>
        <w:t xml:space="preserve"> rentabilidad </w:t>
      </w:r>
      <w:r w:rsidR="00AC4C88">
        <w:rPr>
          <w:sz w:val="20"/>
          <w:szCs w:val="20"/>
          <w:lang w:val="es-CR"/>
        </w:rPr>
        <w:t xml:space="preserve">traspaso </w:t>
      </w:r>
      <w:r w:rsidR="00AC4C88" w:rsidRPr="00DC1872">
        <w:rPr>
          <w:sz w:val="20"/>
          <w:szCs w:val="20"/>
          <w:lang w:val="es-CR"/>
        </w:rPr>
        <w:t>los</w:t>
      </w:r>
      <w:r w:rsidRPr="00DC1872">
        <w:rPr>
          <w:sz w:val="20"/>
          <w:szCs w:val="20"/>
          <w:lang w:val="es-CR"/>
        </w:rPr>
        <w:t xml:space="preserve"> términos de mercado (</w:t>
      </w:r>
      <w:r w:rsidRPr="00DC1872">
        <w:rPr>
          <w:rFonts w:cstheme="minorHAnsi"/>
          <w:sz w:val="20"/>
          <w:szCs w:val="20"/>
          <w:lang w:val="es-CR"/>
        </w:rPr>
        <w:t>&gt;</w:t>
      </w:r>
      <w:r w:rsidRPr="00DC1872">
        <w:rPr>
          <w:sz w:val="20"/>
          <w:szCs w:val="20"/>
          <w:lang w:val="es-CR"/>
        </w:rPr>
        <w:t>25%)</w:t>
      </w:r>
      <w:r w:rsidR="00980D4F">
        <w:rPr>
          <w:sz w:val="20"/>
          <w:szCs w:val="20"/>
          <w:lang w:val="es-CR"/>
        </w:rPr>
        <w:t>, además superó</w:t>
      </w:r>
      <w:r w:rsidR="00980D4F" w:rsidRPr="00980D4F">
        <w:rPr>
          <w:sz w:val="20"/>
          <w:szCs w:val="20"/>
          <w:lang w:val="es-CR"/>
        </w:rPr>
        <w:t xml:space="preserve"> </w:t>
      </w:r>
      <w:r w:rsidR="00980D4F" w:rsidRPr="00DC1872">
        <w:rPr>
          <w:sz w:val="20"/>
          <w:szCs w:val="20"/>
          <w:lang w:val="es-CR"/>
        </w:rPr>
        <w:t>en 10,8</w:t>
      </w:r>
      <w:r w:rsidR="00AC4C88" w:rsidRPr="00DC1872">
        <w:rPr>
          <w:sz w:val="20"/>
          <w:szCs w:val="20"/>
          <w:lang w:val="es-CR"/>
        </w:rPr>
        <w:t xml:space="preserve">% </w:t>
      </w:r>
      <w:r w:rsidR="00AC4C88">
        <w:rPr>
          <w:sz w:val="20"/>
          <w:szCs w:val="20"/>
          <w:lang w:val="es-CR"/>
        </w:rPr>
        <w:t>al</w:t>
      </w:r>
      <w:r w:rsidRPr="00DC1872">
        <w:rPr>
          <w:sz w:val="20"/>
          <w:szCs w:val="20"/>
          <w:lang w:val="es-CR"/>
        </w:rPr>
        <w:t xml:space="preserve"> mejor testigo de esta prueba (RB 86 7515)</w:t>
      </w:r>
      <w:r w:rsidR="00AC4C88">
        <w:rPr>
          <w:sz w:val="20"/>
          <w:szCs w:val="20"/>
          <w:lang w:val="es-CR"/>
        </w:rPr>
        <w:t>,</w:t>
      </w:r>
      <w:r w:rsidRPr="00DC1872">
        <w:rPr>
          <w:sz w:val="20"/>
          <w:szCs w:val="20"/>
          <w:lang w:val="es-CR"/>
        </w:rPr>
        <w:t xml:space="preserve"> en términos de rentabilidad</w:t>
      </w:r>
      <w:r w:rsidR="00E16C24" w:rsidRPr="00DC1872">
        <w:rPr>
          <w:sz w:val="20"/>
          <w:szCs w:val="20"/>
          <w:lang w:val="es-CR"/>
        </w:rPr>
        <w:t xml:space="preserve">, </w:t>
      </w:r>
      <w:r w:rsidR="00E16C24">
        <w:rPr>
          <w:sz w:val="20"/>
          <w:szCs w:val="20"/>
          <w:lang w:val="es-CR"/>
        </w:rPr>
        <w:t>lo</w:t>
      </w:r>
      <w:r w:rsidR="00980D4F">
        <w:rPr>
          <w:sz w:val="20"/>
          <w:szCs w:val="20"/>
          <w:lang w:val="es-CR"/>
        </w:rPr>
        <w:t xml:space="preserve"> </w:t>
      </w:r>
      <w:r w:rsidRPr="00DC1872">
        <w:rPr>
          <w:sz w:val="20"/>
          <w:szCs w:val="20"/>
          <w:lang w:val="es-CR"/>
        </w:rPr>
        <w:t>que demuestra la contundencia y competitividad de esta variedad.</w:t>
      </w:r>
    </w:p>
    <w:p w:rsidR="00E32BE9" w:rsidRDefault="00E32BE9" w:rsidP="00E32BE9">
      <w:pPr>
        <w:tabs>
          <w:tab w:val="left" w:pos="752"/>
        </w:tabs>
        <w:spacing w:after="160" w:line="259" w:lineRule="auto"/>
        <w:rPr>
          <w:sz w:val="24"/>
          <w:szCs w:val="24"/>
          <w:lang w:val="es-CR"/>
        </w:rPr>
      </w:pPr>
    </w:p>
    <w:p w:rsidR="00DC1872" w:rsidRPr="00DC1872" w:rsidRDefault="00DC1872" w:rsidP="00E15590">
      <w:pPr>
        <w:spacing w:after="0" w:line="240" w:lineRule="auto"/>
        <w:jc w:val="center"/>
        <w:rPr>
          <w:b/>
          <w:sz w:val="20"/>
          <w:szCs w:val="20"/>
          <w:lang w:val="es-CR"/>
        </w:rPr>
      </w:pPr>
      <w:r w:rsidRPr="00E32BE9">
        <w:rPr>
          <w:sz w:val="24"/>
          <w:szCs w:val="24"/>
          <w:lang w:val="es-CR"/>
        </w:rPr>
        <w:br w:type="page"/>
      </w:r>
      <w:r w:rsidR="00CE4029" w:rsidRPr="00DC1872">
        <w:rPr>
          <w:b/>
          <w:sz w:val="20"/>
          <w:szCs w:val="20"/>
          <w:lang w:val="es-CR"/>
        </w:rPr>
        <w:lastRenderedPageBreak/>
        <w:t>Cuadro 4</w:t>
      </w:r>
    </w:p>
    <w:p w:rsidR="00EC7E65" w:rsidRPr="00DC1872" w:rsidRDefault="00EC7E65" w:rsidP="00E15590">
      <w:pPr>
        <w:spacing w:after="0" w:line="240" w:lineRule="auto"/>
        <w:jc w:val="center"/>
        <w:rPr>
          <w:b/>
          <w:sz w:val="20"/>
          <w:szCs w:val="20"/>
          <w:lang w:val="es-CR"/>
        </w:rPr>
      </w:pPr>
      <w:r w:rsidRPr="00DC1872">
        <w:rPr>
          <w:b/>
          <w:sz w:val="20"/>
          <w:szCs w:val="20"/>
          <w:lang w:val="es-CR"/>
        </w:rPr>
        <w:t xml:space="preserve"> Análisis agroeconómico del</w:t>
      </w:r>
      <w:r w:rsidR="008165F1" w:rsidRPr="00DC1872">
        <w:rPr>
          <w:b/>
          <w:sz w:val="20"/>
          <w:szCs w:val="20"/>
          <w:lang w:val="es-CR"/>
        </w:rPr>
        <w:t xml:space="preserve"> estudio de</w:t>
      </w:r>
      <w:r w:rsidRPr="00DC1872">
        <w:rPr>
          <w:b/>
          <w:sz w:val="20"/>
          <w:szCs w:val="20"/>
          <w:lang w:val="es-CR"/>
        </w:rPr>
        <w:t xml:space="preserve"> </w:t>
      </w:r>
      <w:r w:rsidR="008165F1" w:rsidRPr="00DC1872">
        <w:rPr>
          <w:b/>
          <w:sz w:val="20"/>
          <w:szCs w:val="20"/>
          <w:lang w:val="es-CR"/>
        </w:rPr>
        <w:t xml:space="preserve">12 </w:t>
      </w:r>
      <w:r w:rsidRPr="00DC1872">
        <w:rPr>
          <w:b/>
          <w:sz w:val="20"/>
          <w:szCs w:val="20"/>
          <w:lang w:val="es-CR"/>
        </w:rPr>
        <w:t>variedades</w:t>
      </w:r>
      <w:r w:rsidR="008165F1" w:rsidRPr="00DC1872">
        <w:rPr>
          <w:b/>
          <w:sz w:val="20"/>
          <w:szCs w:val="20"/>
          <w:lang w:val="es-CR"/>
        </w:rPr>
        <w:t xml:space="preserve"> de Caña de Azúcar</w:t>
      </w:r>
      <w:r w:rsidRPr="00DC1872">
        <w:rPr>
          <w:b/>
          <w:sz w:val="20"/>
          <w:szCs w:val="20"/>
          <w:lang w:val="es-CR"/>
        </w:rPr>
        <w:t>, promedio cuatro cosec</w:t>
      </w:r>
      <w:r w:rsidR="008165F1" w:rsidRPr="00DC1872">
        <w:rPr>
          <w:b/>
          <w:sz w:val="20"/>
          <w:szCs w:val="20"/>
          <w:lang w:val="es-CR"/>
        </w:rPr>
        <w:t>has, DIECA /UTN Cañas</w:t>
      </w:r>
      <w:r w:rsidR="00CE4029" w:rsidRPr="00DC1872">
        <w:rPr>
          <w:b/>
          <w:sz w:val="20"/>
          <w:szCs w:val="20"/>
          <w:lang w:val="es-CR"/>
        </w:rPr>
        <w:t>, 2015</w:t>
      </w:r>
    </w:p>
    <w:p w:rsidR="00DC1872" w:rsidRPr="00EC7E65" w:rsidRDefault="00DC1872" w:rsidP="00EC7E65">
      <w:pPr>
        <w:spacing w:after="0" w:line="259" w:lineRule="auto"/>
        <w:jc w:val="center"/>
        <w:rPr>
          <w:sz w:val="24"/>
          <w:szCs w:val="24"/>
          <w:lang w:val="es-CR"/>
        </w:rPr>
      </w:pPr>
    </w:p>
    <w:tbl>
      <w:tblPr>
        <w:tblW w:w="9493" w:type="dxa"/>
        <w:jc w:val="center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271"/>
        <w:gridCol w:w="992"/>
        <w:gridCol w:w="851"/>
        <w:gridCol w:w="850"/>
        <w:gridCol w:w="851"/>
        <w:gridCol w:w="1276"/>
        <w:gridCol w:w="1275"/>
        <w:gridCol w:w="1134"/>
        <w:gridCol w:w="993"/>
      </w:tblGrid>
      <w:tr w:rsidR="00077B36" w:rsidRPr="00EC7E65" w:rsidTr="0032497A">
        <w:trPr>
          <w:trHeight w:val="516"/>
          <w:jc w:val="center"/>
        </w:trPr>
        <w:tc>
          <w:tcPr>
            <w:tcW w:w="12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C7E65" w:rsidRPr="00EC7E65" w:rsidRDefault="00A12A0D" w:rsidP="00EC7E65">
            <w:pPr>
              <w:spacing w:after="0" w:line="240" w:lineRule="auto"/>
              <w:jc w:val="left"/>
              <w:textAlignment w:val="bottom"/>
              <w:rPr>
                <w:rFonts w:ascii="Arial" w:eastAsia="Times New Roman" w:hAnsi="Arial" w:cs="Arial"/>
                <w:lang w:val="es-CR" w:eastAsia="es-CR"/>
              </w:rPr>
            </w:pPr>
            <w:r w:rsidRPr="00A12A0D">
              <w:rPr>
                <w:rFonts w:ascii="Calibri" w:eastAsia="Times New Roman" w:hAnsi="Calibri" w:cs="Calibri"/>
                <w:b/>
                <w:bCs/>
                <w:color w:val="000000"/>
                <w:kern w:val="24"/>
                <w:lang w:val="es-CR" w:eastAsia="es-CR"/>
              </w:rPr>
              <w:t>Va</w:t>
            </w:r>
            <w:r w:rsidRPr="00A12A0D">
              <w:rPr>
                <w:rFonts w:ascii="Calibri" w:eastAsia="Times New Roman" w:hAnsi="Calibri" w:cs="Calibri"/>
                <w:b/>
                <w:bCs/>
                <w:color w:val="000000"/>
                <w:kern w:val="24"/>
                <w:shd w:val="clear" w:color="auto" w:fill="F2F2F2" w:themeFill="background1" w:themeFillShade="F2"/>
                <w:lang w:val="es-CR" w:eastAsia="es-CR"/>
              </w:rPr>
              <w:t>riedades</w:t>
            </w: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A12A0D" w:rsidRDefault="00A12A0D" w:rsidP="00EC7E65">
            <w:pPr>
              <w:spacing w:after="0" w:line="240" w:lineRule="auto"/>
              <w:jc w:val="left"/>
              <w:textAlignment w:val="center"/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</w:pPr>
          </w:p>
          <w:p w:rsidR="00EC7E65" w:rsidRPr="00EC7E65" w:rsidRDefault="00CE4029" w:rsidP="0032497A">
            <w:pPr>
              <w:spacing w:after="0" w:line="240" w:lineRule="auto"/>
              <w:jc w:val="center"/>
              <w:textAlignment w:val="center"/>
              <w:rPr>
                <w:rFonts w:ascii="Arial" w:eastAsia="Times New Roman" w:hAnsi="Arial" w:cs="Arial"/>
                <w:sz w:val="20"/>
                <w:szCs w:val="20"/>
                <w:lang w:val="es-CR" w:eastAsia="es-C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Kg Azúcar</w:t>
            </w:r>
            <w:r w:rsidR="0055186F"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/T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C7E65" w:rsidRPr="00EC7E65" w:rsidRDefault="0055186F" w:rsidP="00EC7E65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val="es-CR" w:eastAsia="es-C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TM</w:t>
            </w:r>
            <w:r w:rsidR="00EC7E65" w:rsidRPr="00EC7E65"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/ha</w:t>
            </w: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EC7E65" w:rsidRPr="00EC7E65" w:rsidRDefault="00EC7E65" w:rsidP="00EC7E65">
            <w:pPr>
              <w:spacing w:after="0" w:line="240" w:lineRule="auto"/>
              <w:jc w:val="left"/>
              <w:textAlignment w:val="bottom"/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</w:pPr>
          </w:p>
          <w:p w:rsidR="00EC7E65" w:rsidRPr="00EC7E65" w:rsidRDefault="00F715D8" w:rsidP="00EC7E65">
            <w:pPr>
              <w:spacing w:after="0" w:line="240" w:lineRule="auto"/>
              <w:jc w:val="center"/>
              <w:textAlignment w:val="bottom"/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Relación Sacarosa</w:t>
            </w: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EC7E65" w:rsidRPr="00EC7E65" w:rsidRDefault="00EC7E65" w:rsidP="00EC7E65">
            <w:pPr>
              <w:spacing w:after="0" w:line="240" w:lineRule="auto"/>
              <w:jc w:val="center"/>
              <w:textAlignment w:val="bottom"/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</w:pPr>
          </w:p>
          <w:p w:rsidR="00EC7E65" w:rsidRPr="00EC7E65" w:rsidRDefault="00EC7E65" w:rsidP="00EC7E65">
            <w:pPr>
              <w:spacing w:after="0" w:line="240" w:lineRule="auto"/>
              <w:jc w:val="center"/>
              <w:textAlignment w:val="bottom"/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</w:pPr>
          </w:p>
          <w:p w:rsidR="00EC7E65" w:rsidRPr="00EC7E65" w:rsidRDefault="00EC7E65" w:rsidP="00EC7E65">
            <w:pPr>
              <w:spacing w:after="0" w:line="240" w:lineRule="auto"/>
              <w:jc w:val="center"/>
              <w:textAlignment w:val="bottom"/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</w:pPr>
            <w:r w:rsidRPr="00EC7E65"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Egresos/ha</w:t>
            </w:r>
          </w:p>
        </w:tc>
        <w:tc>
          <w:tcPr>
            <w:tcW w:w="12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EC7E65" w:rsidRPr="00EC7E65" w:rsidRDefault="00EC7E65" w:rsidP="00EC7E65">
            <w:pPr>
              <w:spacing w:after="0" w:line="240" w:lineRule="auto"/>
              <w:jc w:val="center"/>
              <w:textAlignment w:val="bottom"/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</w:pPr>
          </w:p>
          <w:p w:rsidR="00EC7E65" w:rsidRPr="00EC7E65" w:rsidRDefault="00EC7E65" w:rsidP="00EC7E65">
            <w:pPr>
              <w:spacing w:after="0" w:line="240" w:lineRule="auto"/>
              <w:jc w:val="center"/>
              <w:textAlignment w:val="bottom"/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</w:pPr>
          </w:p>
          <w:p w:rsidR="00EC7E65" w:rsidRPr="00EC7E65" w:rsidRDefault="00EC7E65" w:rsidP="00077B36">
            <w:pPr>
              <w:spacing w:after="0" w:line="240" w:lineRule="auto"/>
              <w:textAlignment w:val="bottom"/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</w:pPr>
            <w:r w:rsidRPr="00EC7E65"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Ingresos/ha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EC7E65" w:rsidRPr="00EC7E65" w:rsidRDefault="00EC7E65" w:rsidP="00EC7E65">
            <w:pPr>
              <w:spacing w:after="0" w:line="240" w:lineRule="auto"/>
              <w:jc w:val="left"/>
              <w:textAlignment w:val="bottom"/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</w:pPr>
          </w:p>
          <w:p w:rsidR="00EC7E65" w:rsidRPr="00EC7E65" w:rsidRDefault="00EC7E65" w:rsidP="00EC7E65">
            <w:pPr>
              <w:spacing w:after="0" w:line="240" w:lineRule="auto"/>
              <w:jc w:val="center"/>
              <w:textAlignment w:val="bottom"/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</w:pPr>
            <w:r w:rsidRPr="00EC7E65"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% Rentabilidad</w:t>
            </w:r>
          </w:p>
        </w:tc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EC7E65" w:rsidRPr="00EC7E65" w:rsidRDefault="00EC7E65" w:rsidP="00EC7E65">
            <w:pPr>
              <w:spacing w:after="0" w:line="240" w:lineRule="auto"/>
              <w:jc w:val="left"/>
              <w:textAlignment w:val="bottom"/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</w:pPr>
          </w:p>
          <w:p w:rsidR="00EC7E65" w:rsidRPr="00EC7E65" w:rsidRDefault="00A12A0D" w:rsidP="00EC7E65">
            <w:pPr>
              <w:spacing w:after="0" w:line="240" w:lineRule="auto"/>
              <w:jc w:val="left"/>
              <w:textAlignment w:val="bottom"/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Relación beneficio/ costo</w:t>
            </w:r>
          </w:p>
        </w:tc>
      </w:tr>
      <w:tr w:rsidR="00077B36" w:rsidRPr="00EC7E65" w:rsidTr="0032497A">
        <w:trPr>
          <w:trHeight w:val="516"/>
          <w:jc w:val="center"/>
        </w:trPr>
        <w:tc>
          <w:tcPr>
            <w:tcW w:w="12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EC7E65" w:rsidRPr="00EC7E65" w:rsidRDefault="00EC7E65" w:rsidP="00EC7E65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20"/>
                <w:szCs w:val="20"/>
                <w:lang w:val="es-CR" w:eastAsia="es-CR"/>
              </w:rPr>
            </w:pPr>
          </w:p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EC7E65" w:rsidRPr="00EC7E65" w:rsidRDefault="00EC7E65" w:rsidP="00EC7E65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20"/>
                <w:szCs w:val="20"/>
                <w:lang w:val="es-CR" w:eastAsia="es-CR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C7E65" w:rsidRPr="00EC7E65" w:rsidRDefault="00EC7E65" w:rsidP="00EC7E65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val="es-CR" w:eastAsia="es-CR"/>
              </w:rPr>
            </w:pPr>
            <w:r w:rsidRPr="00EC7E65"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Caña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C7E65" w:rsidRPr="00EC7E65" w:rsidRDefault="00EC7E65" w:rsidP="00EC7E65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val="es-CR" w:eastAsia="es-CR"/>
              </w:rPr>
            </w:pPr>
            <w:r w:rsidRPr="00EC7E65"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  <w:t>Azúcar</w:t>
            </w:r>
          </w:p>
        </w:tc>
        <w:tc>
          <w:tcPr>
            <w:tcW w:w="85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</w:tcPr>
          <w:p w:rsidR="00EC7E65" w:rsidRPr="00EC7E65" w:rsidRDefault="00EC7E65" w:rsidP="00EC7E65">
            <w:pPr>
              <w:spacing w:after="0" w:line="240" w:lineRule="auto"/>
              <w:jc w:val="center"/>
              <w:textAlignment w:val="bottom"/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</w:pPr>
          </w:p>
        </w:tc>
        <w:tc>
          <w:tcPr>
            <w:tcW w:w="127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</w:tcPr>
          <w:p w:rsidR="00EC7E65" w:rsidRPr="00EC7E65" w:rsidRDefault="00EC7E65" w:rsidP="00EC7E65">
            <w:pPr>
              <w:spacing w:after="0" w:line="240" w:lineRule="auto"/>
              <w:jc w:val="center"/>
              <w:textAlignment w:val="bottom"/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</w:pPr>
          </w:p>
        </w:tc>
        <w:tc>
          <w:tcPr>
            <w:tcW w:w="12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</w:tcPr>
          <w:p w:rsidR="00EC7E65" w:rsidRPr="00EC7E65" w:rsidRDefault="00EC7E65" w:rsidP="00EC7E65">
            <w:pPr>
              <w:spacing w:after="0" w:line="240" w:lineRule="auto"/>
              <w:jc w:val="center"/>
              <w:textAlignment w:val="bottom"/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</w:pPr>
          </w:p>
        </w:tc>
        <w:tc>
          <w:tcPr>
            <w:tcW w:w="1134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92D050"/>
          </w:tcPr>
          <w:p w:rsidR="00EC7E65" w:rsidRPr="00EC7E65" w:rsidRDefault="00EC7E65" w:rsidP="00EC7E65">
            <w:pPr>
              <w:spacing w:after="0" w:line="240" w:lineRule="auto"/>
              <w:jc w:val="center"/>
              <w:textAlignment w:val="bottom"/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</w:pPr>
          </w:p>
        </w:tc>
        <w:tc>
          <w:tcPr>
            <w:tcW w:w="99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</w:tcPr>
          <w:p w:rsidR="00EC7E65" w:rsidRPr="00EC7E65" w:rsidRDefault="00EC7E65" w:rsidP="00EC7E65">
            <w:pPr>
              <w:spacing w:after="0" w:line="240" w:lineRule="auto"/>
              <w:jc w:val="center"/>
              <w:textAlignment w:val="bottom"/>
              <w:rPr>
                <w:rFonts w:ascii="Calibri" w:eastAsia="Times New Roman" w:hAnsi="Calibri" w:cs="Calibri"/>
                <w:b/>
                <w:bCs/>
                <w:color w:val="000000"/>
                <w:kern w:val="24"/>
                <w:sz w:val="20"/>
                <w:szCs w:val="20"/>
                <w:lang w:val="es-CR" w:eastAsia="es-CR"/>
              </w:rPr>
            </w:pPr>
          </w:p>
        </w:tc>
      </w:tr>
      <w:tr w:rsidR="00077B36" w:rsidRPr="00EC7E65" w:rsidTr="0032497A">
        <w:trPr>
          <w:trHeight w:val="391"/>
          <w:jc w:val="center"/>
        </w:trPr>
        <w:tc>
          <w:tcPr>
            <w:tcW w:w="127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spacing w:after="0" w:line="240" w:lineRule="auto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es-CR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LAICA 07-307  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CR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106,89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CR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126,75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CR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14,70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A12A0D" w:rsidRDefault="00077B36" w:rsidP="00077B36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CR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8,62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077B36" w:rsidRDefault="00077B36" w:rsidP="00077B36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CR"/>
              </w:rPr>
            </w:pP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  <w:r w:rsidR="00FA1622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820</w:t>
            </w:r>
            <w:r w:rsidR="00FA1622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265,0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CR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  <w:r w:rsidR="00FA1622"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645</w:t>
            </w:r>
            <w:r w:rsidR="00FA1622"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706,0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CR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45,35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CR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1,45</w:t>
            </w:r>
          </w:p>
        </w:tc>
      </w:tr>
      <w:tr w:rsidR="00077B36" w:rsidRPr="00EC7E65" w:rsidTr="0032497A">
        <w:trPr>
          <w:trHeight w:val="57"/>
          <w:jc w:val="center"/>
        </w:trPr>
        <w:tc>
          <w:tcPr>
            <w:tcW w:w="127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LAICA 07-309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111,21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120,42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E599" w:themeFill="accent4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14,59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8,25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bottom"/>
          </w:tcPr>
          <w:p w:rsidR="00077B36" w:rsidRPr="00077B36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  <w:r w:rsidR="00FA1622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769</w:t>
            </w:r>
            <w:r w:rsidR="00FA1622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757,0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  <w:r w:rsidR="00FA1622"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626</w:t>
            </w:r>
            <w:r w:rsidR="00FA1622"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000,0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48,38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1,48</w:t>
            </w:r>
          </w:p>
        </w:tc>
      </w:tr>
      <w:tr w:rsidR="00077B36" w:rsidRPr="00EC7E65" w:rsidTr="0032497A">
        <w:trPr>
          <w:trHeight w:val="57"/>
          <w:jc w:val="center"/>
        </w:trPr>
        <w:tc>
          <w:tcPr>
            <w:tcW w:w="127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LAICA 07-305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106,37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122,89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14,22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8,64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077B36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  <w:r w:rsidR="00FA1622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789</w:t>
            </w:r>
            <w:r w:rsidR="00FA1622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437,8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  <w:r w:rsidR="00FA1622"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559</w:t>
            </w:r>
            <w:r w:rsidR="00FA1622"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913,8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43,06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1,43</w:t>
            </w:r>
          </w:p>
        </w:tc>
      </w:tr>
      <w:tr w:rsidR="00077B36" w:rsidRPr="00EC7E65" w:rsidTr="0032497A">
        <w:trPr>
          <w:trHeight w:val="57"/>
          <w:jc w:val="center"/>
        </w:trPr>
        <w:tc>
          <w:tcPr>
            <w:tcW w:w="127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CG 98-1469    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110,30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114,39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13,67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8,37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077B36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  <w:r w:rsidR="00FA1622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721</w:t>
            </w:r>
            <w:r w:rsidR="00FA1622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641,8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  <w:r w:rsidR="00FA1622"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459</w:t>
            </w:r>
            <w:r w:rsidR="00FA1622"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822,3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42,88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1,43</w:t>
            </w:r>
          </w:p>
        </w:tc>
      </w:tr>
      <w:tr w:rsidR="00077B36" w:rsidRPr="00EC7E65" w:rsidTr="0032497A">
        <w:trPr>
          <w:trHeight w:val="57"/>
          <w:jc w:val="center"/>
        </w:trPr>
        <w:tc>
          <w:tcPr>
            <w:tcW w:w="127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LAICA 05-349  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103,91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120,24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13,60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8,84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077B36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  <w:r w:rsidR="00FA1622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768</w:t>
            </w:r>
            <w:r w:rsidR="00FA1622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361,2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  <w:r w:rsidR="00FA1622"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448</w:t>
            </w:r>
            <w:r w:rsidR="00FA1622"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566,8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38,47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1,38</w:t>
            </w:r>
          </w:p>
        </w:tc>
      </w:tr>
      <w:tr w:rsidR="00077B36" w:rsidRPr="00EC7E65" w:rsidTr="0032497A">
        <w:trPr>
          <w:trHeight w:val="57"/>
          <w:jc w:val="center"/>
        </w:trPr>
        <w:tc>
          <w:tcPr>
            <w:tcW w:w="127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rPr>
                <w:rFonts w:ascii="Calibri" w:hAnsi="Calibri" w:cs="Calibri"/>
                <w:color w:val="FF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FF0000"/>
                <w:sz w:val="20"/>
                <w:szCs w:val="20"/>
              </w:rPr>
              <w:t>RB 86-7515(T)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FF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FF0000"/>
                <w:sz w:val="20"/>
                <w:szCs w:val="20"/>
              </w:rPr>
              <w:t>103,98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FF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FF0000"/>
                <w:sz w:val="20"/>
                <w:szCs w:val="20"/>
              </w:rPr>
              <w:t>120,19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FF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FF0000"/>
                <w:sz w:val="20"/>
                <w:szCs w:val="20"/>
              </w:rPr>
              <w:t>13,51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077B36" w:rsidRDefault="00077B36" w:rsidP="00077B36">
            <w:pPr>
              <w:jc w:val="center"/>
              <w:rPr>
                <w:rFonts w:ascii="Calibri" w:hAnsi="Calibri" w:cs="Calibri"/>
                <w:color w:val="FF0000"/>
                <w:sz w:val="20"/>
                <w:szCs w:val="20"/>
              </w:rPr>
            </w:pPr>
            <w:r w:rsidRPr="00077B36">
              <w:rPr>
                <w:rFonts w:ascii="Calibri" w:hAnsi="Calibri" w:cs="Calibri"/>
                <w:color w:val="FF0000"/>
                <w:sz w:val="20"/>
                <w:szCs w:val="20"/>
              </w:rPr>
              <w:t>8,89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077B36" w:rsidRDefault="00077B36" w:rsidP="00077B36">
            <w:pPr>
              <w:jc w:val="center"/>
              <w:rPr>
                <w:rFonts w:ascii="Calibri" w:hAnsi="Calibri" w:cs="Calibri"/>
                <w:color w:val="FF0000"/>
                <w:sz w:val="20"/>
                <w:szCs w:val="20"/>
              </w:rPr>
            </w:pPr>
            <w:r w:rsidRPr="00077B36">
              <w:rPr>
                <w:rFonts w:ascii="Calibri" w:hAnsi="Calibri" w:cs="Calibri"/>
                <w:color w:val="FF0000"/>
                <w:sz w:val="20"/>
                <w:szCs w:val="20"/>
              </w:rPr>
              <w:t>1</w:t>
            </w:r>
            <w:r w:rsidR="00FA1622">
              <w:rPr>
                <w:rFonts w:ascii="Calibri" w:hAnsi="Calibri" w:cs="Calibri"/>
                <w:color w:val="FF0000"/>
                <w:sz w:val="20"/>
                <w:szCs w:val="20"/>
              </w:rPr>
              <w:t>.</w:t>
            </w:r>
            <w:r w:rsidRPr="00077B36">
              <w:rPr>
                <w:rFonts w:ascii="Calibri" w:hAnsi="Calibri" w:cs="Calibri"/>
                <w:color w:val="FF0000"/>
                <w:sz w:val="20"/>
                <w:szCs w:val="20"/>
              </w:rPr>
              <w:t>767</w:t>
            </w:r>
            <w:r w:rsidR="00FA1622">
              <w:rPr>
                <w:rFonts w:ascii="Calibri" w:hAnsi="Calibri" w:cs="Calibri"/>
                <w:color w:val="FF0000"/>
                <w:sz w:val="20"/>
                <w:szCs w:val="20"/>
              </w:rPr>
              <w:t>.</w:t>
            </w:r>
            <w:r w:rsidRPr="00077B36">
              <w:rPr>
                <w:rFonts w:ascii="Calibri" w:hAnsi="Calibri" w:cs="Calibri"/>
                <w:color w:val="FF0000"/>
                <w:sz w:val="20"/>
                <w:szCs w:val="20"/>
              </w:rPr>
              <w:t>902,6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FF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FF0000"/>
                <w:sz w:val="20"/>
                <w:szCs w:val="20"/>
              </w:rPr>
              <w:t>2</w:t>
            </w:r>
            <w:r w:rsidR="00FA1622" w:rsidRPr="008D326C">
              <w:rPr>
                <w:rFonts w:ascii="Calibri" w:hAnsi="Calibri" w:cs="Calibri"/>
                <w:color w:val="FF0000"/>
                <w:sz w:val="20"/>
                <w:szCs w:val="20"/>
              </w:rPr>
              <w:t>.</w:t>
            </w:r>
            <w:r w:rsidRPr="008D326C">
              <w:rPr>
                <w:rFonts w:ascii="Calibri" w:hAnsi="Calibri" w:cs="Calibri"/>
                <w:color w:val="FF0000"/>
                <w:sz w:val="20"/>
                <w:szCs w:val="20"/>
              </w:rPr>
              <w:t>432</w:t>
            </w:r>
            <w:r w:rsidR="00FA1622" w:rsidRPr="008D326C">
              <w:rPr>
                <w:rFonts w:ascii="Calibri" w:hAnsi="Calibri" w:cs="Calibri"/>
                <w:color w:val="FF0000"/>
                <w:sz w:val="20"/>
                <w:szCs w:val="20"/>
              </w:rPr>
              <w:t>.</w:t>
            </w:r>
            <w:r w:rsidRPr="008D326C">
              <w:rPr>
                <w:rFonts w:ascii="Calibri" w:hAnsi="Calibri" w:cs="Calibri"/>
                <w:color w:val="FF0000"/>
                <w:sz w:val="20"/>
                <w:szCs w:val="20"/>
              </w:rPr>
              <w:t>610,8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FF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FF0000"/>
                <w:sz w:val="20"/>
                <w:szCs w:val="20"/>
              </w:rPr>
              <w:t>37,60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FF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FF0000"/>
                <w:sz w:val="20"/>
                <w:szCs w:val="20"/>
              </w:rPr>
              <w:t>1,38</w:t>
            </w:r>
          </w:p>
        </w:tc>
      </w:tr>
      <w:tr w:rsidR="00077B36" w:rsidRPr="00EC7E65" w:rsidTr="0032497A">
        <w:trPr>
          <w:trHeight w:val="57"/>
          <w:jc w:val="center"/>
        </w:trPr>
        <w:tc>
          <w:tcPr>
            <w:tcW w:w="127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LAICA 07-301  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106,44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117,14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13,51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8,67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077B36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  <w:r w:rsidR="00FA1622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743</w:t>
            </w:r>
            <w:r w:rsidR="00FA1622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635,6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  <w:r w:rsidR="00FA1622"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432</w:t>
            </w:r>
            <w:r w:rsidR="00FA1622"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409,8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39,50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1,40</w:t>
            </w:r>
          </w:p>
        </w:tc>
      </w:tr>
      <w:tr w:rsidR="00077B36" w:rsidRPr="00EC7E65" w:rsidTr="0032497A">
        <w:trPr>
          <w:trHeight w:val="57"/>
          <w:jc w:val="center"/>
        </w:trPr>
        <w:tc>
          <w:tcPr>
            <w:tcW w:w="127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rPr>
                <w:rFonts w:ascii="Calibri" w:hAnsi="Calibri" w:cs="Calibri"/>
                <w:color w:val="FF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FF0000"/>
                <w:sz w:val="20"/>
                <w:szCs w:val="20"/>
              </w:rPr>
              <w:t>CP72-1210(T)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FF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FF0000"/>
                <w:sz w:val="20"/>
                <w:szCs w:val="20"/>
              </w:rPr>
              <w:t>103,56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FF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FF0000"/>
                <w:sz w:val="20"/>
                <w:szCs w:val="20"/>
              </w:rPr>
              <w:t>115,91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FF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FF0000"/>
                <w:sz w:val="20"/>
                <w:szCs w:val="20"/>
              </w:rPr>
              <w:t>13,01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077B36" w:rsidRDefault="00077B36" w:rsidP="00077B36">
            <w:pPr>
              <w:jc w:val="center"/>
              <w:rPr>
                <w:rFonts w:ascii="Calibri" w:hAnsi="Calibri" w:cs="Calibri"/>
                <w:color w:val="FF0000"/>
                <w:sz w:val="20"/>
                <w:szCs w:val="20"/>
              </w:rPr>
            </w:pPr>
            <w:r w:rsidRPr="00077B36">
              <w:rPr>
                <w:rFonts w:ascii="Calibri" w:hAnsi="Calibri" w:cs="Calibri"/>
                <w:color w:val="FF0000"/>
                <w:sz w:val="20"/>
                <w:szCs w:val="20"/>
              </w:rPr>
              <w:t>8,91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077B36" w:rsidRDefault="00077B36" w:rsidP="00077B36">
            <w:pPr>
              <w:jc w:val="center"/>
              <w:rPr>
                <w:rFonts w:ascii="Calibri" w:hAnsi="Calibri" w:cs="Calibri"/>
                <w:color w:val="FF0000"/>
                <w:sz w:val="20"/>
                <w:szCs w:val="20"/>
              </w:rPr>
            </w:pPr>
            <w:r w:rsidRPr="00077B36">
              <w:rPr>
                <w:rFonts w:ascii="Calibri" w:hAnsi="Calibri" w:cs="Calibri"/>
                <w:color w:val="FF0000"/>
                <w:sz w:val="20"/>
                <w:szCs w:val="20"/>
              </w:rPr>
              <w:t>1</w:t>
            </w:r>
            <w:r w:rsidR="00FA1622">
              <w:rPr>
                <w:rFonts w:ascii="Calibri" w:hAnsi="Calibri" w:cs="Calibri"/>
                <w:color w:val="FF0000"/>
                <w:sz w:val="20"/>
                <w:szCs w:val="20"/>
              </w:rPr>
              <w:t>.</w:t>
            </w:r>
            <w:r w:rsidRPr="00077B36">
              <w:rPr>
                <w:rFonts w:ascii="Calibri" w:hAnsi="Calibri" w:cs="Calibri"/>
                <w:color w:val="FF0000"/>
                <w:sz w:val="20"/>
                <w:szCs w:val="20"/>
              </w:rPr>
              <w:t>733</w:t>
            </w:r>
            <w:r w:rsidR="00FA1622">
              <w:rPr>
                <w:rFonts w:ascii="Calibri" w:hAnsi="Calibri" w:cs="Calibri"/>
                <w:color w:val="FF0000"/>
                <w:sz w:val="20"/>
                <w:szCs w:val="20"/>
              </w:rPr>
              <w:t>.</w:t>
            </w:r>
            <w:r w:rsidRPr="00077B36">
              <w:rPr>
                <w:rFonts w:ascii="Calibri" w:hAnsi="Calibri" w:cs="Calibri"/>
                <w:color w:val="FF0000"/>
                <w:sz w:val="20"/>
                <w:szCs w:val="20"/>
              </w:rPr>
              <w:t>805,2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FF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FF0000"/>
                <w:sz w:val="20"/>
                <w:szCs w:val="20"/>
              </w:rPr>
              <w:t>2</w:t>
            </w:r>
            <w:r w:rsidR="00FA1622" w:rsidRPr="008D326C">
              <w:rPr>
                <w:rFonts w:ascii="Calibri" w:hAnsi="Calibri" w:cs="Calibri"/>
                <w:color w:val="FF0000"/>
                <w:sz w:val="20"/>
                <w:szCs w:val="20"/>
              </w:rPr>
              <w:t>.</w:t>
            </w:r>
            <w:r w:rsidRPr="008D326C">
              <w:rPr>
                <w:rFonts w:ascii="Calibri" w:hAnsi="Calibri" w:cs="Calibri"/>
                <w:color w:val="FF0000"/>
                <w:sz w:val="20"/>
                <w:szCs w:val="20"/>
              </w:rPr>
              <w:t>342</w:t>
            </w:r>
            <w:r w:rsidR="00FA1622" w:rsidRPr="008D326C">
              <w:rPr>
                <w:rFonts w:ascii="Calibri" w:hAnsi="Calibri" w:cs="Calibri"/>
                <w:color w:val="FF0000"/>
                <w:sz w:val="20"/>
                <w:szCs w:val="20"/>
              </w:rPr>
              <w:t>.</w:t>
            </w:r>
            <w:r w:rsidRPr="008D326C">
              <w:rPr>
                <w:rFonts w:ascii="Calibri" w:hAnsi="Calibri" w:cs="Calibri"/>
                <w:color w:val="FF0000"/>
                <w:sz w:val="20"/>
                <w:szCs w:val="20"/>
              </w:rPr>
              <w:t>461,1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FF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FF0000"/>
                <w:sz w:val="20"/>
                <w:szCs w:val="20"/>
              </w:rPr>
              <w:t>35,11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FF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FF0000"/>
                <w:sz w:val="20"/>
                <w:szCs w:val="20"/>
              </w:rPr>
              <w:t>1,35</w:t>
            </w:r>
          </w:p>
        </w:tc>
      </w:tr>
      <w:tr w:rsidR="00077B36" w:rsidRPr="00EC7E65" w:rsidTr="0032497A">
        <w:trPr>
          <w:trHeight w:val="57"/>
          <w:jc w:val="center"/>
        </w:trPr>
        <w:tc>
          <w:tcPr>
            <w:tcW w:w="127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LAICA 06-361  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102,01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115,73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12,80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9,04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077B36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  <w:r w:rsidR="00FA1622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732</w:t>
            </w:r>
            <w:r w:rsidR="00FA1622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349,6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  <w:r w:rsidR="00FA1622"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303</w:t>
            </w:r>
            <w:r w:rsidR="00FA1622"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351,8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32,96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1,33</w:t>
            </w:r>
          </w:p>
        </w:tc>
      </w:tr>
      <w:tr w:rsidR="00077B36" w:rsidRPr="00EC7E65" w:rsidTr="0032497A">
        <w:trPr>
          <w:trHeight w:val="57"/>
          <w:jc w:val="center"/>
        </w:trPr>
        <w:tc>
          <w:tcPr>
            <w:tcW w:w="127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LAICA 07-310  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107,57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109,78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12,77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8,60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077B36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  <w:r w:rsidR="00FA1622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684</w:t>
            </w:r>
            <w:r w:rsidR="00FA1622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872,4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  <w:r w:rsidR="00FA1622"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297</w:t>
            </w:r>
            <w:r w:rsidR="00FA1622"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857,7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36,38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1,36</w:t>
            </w:r>
          </w:p>
        </w:tc>
      </w:tr>
      <w:tr w:rsidR="00077B36" w:rsidRPr="00EC7E65" w:rsidTr="0032497A">
        <w:trPr>
          <w:trHeight w:val="57"/>
          <w:jc w:val="center"/>
        </w:trPr>
        <w:tc>
          <w:tcPr>
            <w:tcW w:w="127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LAICA 06-367  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107,77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109,09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12,68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8,60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077B36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  <w:r w:rsidR="00FA1622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679</w:t>
            </w:r>
            <w:r w:rsidR="00FA1622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428,8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  <w:r w:rsidR="00FA1622"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282</w:t>
            </w:r>
            <w:r w:rsidR="00FA1622"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599,7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35,92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1,36</w:t>
            </w:r>
          </w:p>
        </w:tc>
      </w:tr>
      <w:tr w:rsidR="00077B36" w:rsidRPr="00EC7E65" w:rsidTr="0032497A">
        <w:trPr>
          <w:trHeight w:val="57"/>
          <w:jc w:val="center"/>
        </w:trPr>
        <w:tc>
          <w:tcPr>
            <w:tcW w:w="127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LAICA 07-312  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105,56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102,98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11,74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A12A0D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A12A0D">
              <w:rPr>
                <w:rFonts w:ascii="Calibri" w:hAnsi="Calibri" w:cs="Calibri"/>
                <w:color w:val="000000"/>
                <w:sz w:val="20"/>
                <w:szCs w:val="20"/>
              </w:rPr>
              <w:t>8,77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077B36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  <w:r w:rsidR="00FA1622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630</w:t>
            </w:r>
            <w:r w:rsidR="00FA1622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077B36">
              <w:rPr>
                <w:rFonts w:ascii="Calibri" w:hAnsi="Calibri" w:cs="Calibri"/>
                <w:color w:val="000000"/>
                <w:sz w:val="20"/>
                <w:szCs w:val="20"/>
              </w:rPr>
              <w:t>635,6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  <w:r w:rsidR="00FA1622"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112</w:t>
            </w:r>
            <w:r w:rsidR="00FA1622"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396,8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29,54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7B36" w:rsidRPr="008D326C" w:rsidRDefault="00077B36" w:rsidP="00077B36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8D326C">
              <w:rPr>
                <w:rFonts w:ascii="Calibri" w:hAnsi="Calibri" w:cs="Calibri"/>
                <w:color w:val="000000"/>
                <w:sz w:val="20"/>
                <w:szCs w:val="20"/>
              </w:rPr>
              <w:t>1,30</w:t>
            </w:r>
          </w:p>
        </w:tc>
      </w:tr>
      <w:tr w:rsidR="00077B36" w:rsidRPr="00EC7E65" w:rsidTr="0032497A">
        <w:trPr>
          <w:trHeight w:val="429"/>
          <w:jc w:val="center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EC7E65" w:rsidRDefault="00077B36" w:rsidP="00077B36">
            <w:pPr>
              <w:spacing w:after="0" w:line="240" w:lineRule="auto"/>
              <w:jc w:val="left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  <w:r w:rsidRPr="00A12A0D"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  <w:t>Promedio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EC7E65" w:rsidRDefault="00FA1622" w:rsidP="00077B36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  <w:r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  <w:t>106,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EC7E65" w:rsidRDefault="00FA1622" w:rsidP="00077B36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  <w:r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  <w:t>116,29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77B36" w:rsidRPr="00EC7E65" w:rsidRDefault="00FA1622" w:rsidP="00077B36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  <w:r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  <w:t>13,40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880EF3" w:rsidRDefault="00880EF3" w:rsidP="00077B36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</w:p>
          <w:p w:rsidR="00077B36" w:rsidRPr="00EC7E65" w:rsidRDefault="00FA1622" w:rsidP="00077B36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  <w:r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  <w:t>8,68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880EF3" w:rsidRDefault="00880EF3" w:rsidP="00077B36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</w:p>
          <w:p w:rsidR="00077B36" w:rsidRPr="00EC7E65" w:rsidRDefault="00FA1622" w:rsidP="00077B36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  <w:r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  <w:t>2.411.974,7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880EF3" w:rsidRPr="008D326C" w:rsidRDefault="00880EF3" w:rsidP="00077B36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</w:p>
          <w:p w:rsidR="00077B36" w:rsidRPr="008D326C" w:rsidRDefault="00FA1622" w:rsidP="00077B36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  <w:r w:rsidRPr="008D326C"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  <w:t>1.736.841,0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880EF3" w:rsidRPr="008D326C" w:rsidRDefault="00880EF3" w:rsidP="00077B36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</w:p>
          <w:p w:rsidR="00077B36" w:rsidRPr="008D326C" w:rsidRDefault="00FA1622" w:rsidP="00077B36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  <w:r w:rsidRPr="008D326C"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  <w:t>38,76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880EF3" w:rsidRPr="008D326C" w:rsidRDefault="00880EF3" w:rsidP="00077B36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</w:p>
          <w:p w:rsidR="00077B36" w:rsidRPr="008D326C" w:rsidRDefault="00FA1622" w:rsidP="00077B36">
            <w:pPr>
              <w:spacing w:after="0" w:line="240" w:lineRule="auto"/>
              <w:jc w:val="center"/>
              <w:textAlignment w:val="bottom"/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</w:pPr>
            <w:r w:rsidRPr="008D326C">
              <w:rPr>
                <w:rFonts w:eastAsia="Times New Roman" w:cstheme="minorHAnsi"/>
                <w:b/>
                <w:sz w:val="20"/>
                <w:szCs w:val="20"/>
                <w:lang w:val="es-CR" w:eastAsia="es-CR"/>
              </w:rPr>
              <w:t>1,39</w:t>
            </w:r>
          </w:p>
        </w:tc>
      </w:tr>
    </w:tbl>
    <w:p w:rsidR="00375CA5" w:rsidRDefault="009E7F0F" w:rsidP="009E7F0F">
      <w:pPr>
        <w:jc w:val="left"/>
        <w:rPr>
          <w:b/>
          <w:lang w:val="es-ES"/>
        </w:rPr>
      </w:pPr>
      <w:r w:rsidRPr="00C82FCF">
        <w:rPr>
          <w:rFonts w:ascii="Calibri" w:eastAsia="Times New Roman" w:hAnsi="Calibri" w:cs="Times New Roman"/>
          <w:color w:val="000000"/>
          <w:sz w:val="16"/>
          <w:lang w:val="es-CR" w:eastAsia="es-CR"/>
        </w:rPr>
        <w:t>Relación sacarosa: Toneladas de caña necesarias para extraer una tonelada de azúcar</w:t>
      </w:r>
    </w:p>
    <w:p w:rsidR="00DC1872" w:rsidRDefault="00DC1872">
      <w:pPr>
        <w:spacing w:after="160" w:line="259" w:lineRule="auto"/>
        <w:jc w:val="left"/>
        <w:rPr>
          <w:b/>
          <w:sz w:val="20"/>
          <w:szCs w:val="20"/>
          <w:lang w:val="es-ES"/>
        </w:rPr>
      </w:pPr>
      <w:r>
        <w:rPr>
          <w:b/>
          <w:sz w:val="20"/>
          <w:szCs w:val="20"/>
          <w:lang w:val="es-ES"/>
        </w:rPr>
        <w:br w:type="page"/>
      </w:r>
    </w:p>
    <w:p w:rsidR="009E7F0F" w:rsidRDefault="009E7F0F" w:rsidP="00DC1872">
      <w:pPr>
        <w:spacing w:after="0" w:line="240" w:lineRule="auto"/>
        <w:jc w:val="center"/>
        <w:rPr>
          <w:b/>
          <w:sz w:val="20"/>
          <w:szCs w:val="20"/>
          <w:lang w:val="es-ES"/>
        </w:rPr>
      </w:pPr>
    </w:p>
    <w:p w:rsidR="00A64E05" w:rsidRDefault="00E15590" w:rsidP="00DC1872">
      <w:pPr>
        <w:spacing w:after="0" w:line="240" w:lineRule="auto"/>
        <w:jc w:val="center"/>
        <w:rPr>
          <w:b/>
          <w:sz w:val="20"/>
          <w:szCs w:val="20"/>
          <w:lang w:val="es-ES"/>
        </w:rPr>
      </w:pPr>
      <w:r>
        <w:rPr>
          <w:b/>
          <w:sz w:val="20"/>
          <w:szCs w:val="20"/>
          <w:lang w:val="es-ES"/>
        </w:rPr>
        <w:t>C</w:t>
      </w:r>
      <w:r w:rsidRPr="00DC1872">
        <w:rPr>
          <w:b/>
          <w:sz w:val="20"/>
          <w:szCs w:val="20"/>
          <w:lang w:val="es-ES"/>
        </w:rPr>
        <w:t>onclusiones</w:t>
      </w:r>
    </w:p>
    <w:p w:rsidR="00DC1872" w:rsidRPr="00DC1872" w:rsidRDefault="00DC1872" w:rsidP="00DC1872">
      <w:pPr>
        <w:spacing w:after="0" w:line="240" w:lineRule="auto"/>
        <w:jc w:val="center"/>
        <w:rPr>
          <w:b/>
          <w:sz w:val="20"/>
          <w:szCs w:val="20"/>
          <w:lang w:val="es-ES"/>
        </w:rPr>
      </w:pPr>
    </w:p>
    <w:p w:rsidR="00DE111C" w:rsidRDefault="008A3D9E" w:rsidP="00DC1872">
      <w:pPr>
        <w:spacing w:after="0" w:line="240" w:lineRule="auto"/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  <w:t>De la información recopilada y analizada durante las cuatro cosechas que se le realizaron a esta prueba, se puede concluir lo siguiente:</w:t>
      </w:r>
    </w:p>
    <w:p w:rsidR="00DC1872" w:rsidRPr="00DC1872" w:rsidRDefault="00DC1872" w:rsidP="00DC1872">
      <w:pPr>
        <w:spacing w:after="0" w:line="240" w:lineRule="auto"/>
        <w:rPr>
          <w:sz w:val="20"/>
          <w:szCs w:val="20"/>
          <w:lang w:val="es-ES"/>
        </w:rPr>
      </w:pPr>
    </w:p>
    <w:p w:rsidR="00DC1872" w:rsidRPr="00DC1872" w:rsidRDefault="00DC1872" w:rsidP="00DC1872">
      <w:pPr>
        <w:spacing w:after="0" w:line="240" w:lineRule="auto"/>
        <w:rPr>
          <w:sz w:val="20"/>
          <w:szCs w:val="20"/>
          <w:lang w:val="es-ES"/>
        </w:rPr>
      </w:pPr>
    </w:p>
    <w:p w:rsidR="008A3D9E" w:rsidRDefault="008A3D9E" w:rsidP="00DC1872">
      <w:pPr>
        <w:spacing w:after="0" w:line="240" w:lineRule="auto"/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  <w:t xml:space="preserve">Las variedades más sobresalientes de esta prueba son </w:t>
      </w:r>
      <w:r w:rsidR="00570292" w:rsidRPr="00DC1872">
        <w:rPr>
          <w:sz w:val="20"/>
          <w:szCs w:val="20"/>
          <w:lang w:val="es-ES"/>
        </w:rPr>
        <w:t>LAICA 07</w:t>
      </w:r>
      <w:r w:rsidR="001B1FDC">
        <w:rPr>
          <w:sz w:val="20"/>
          <w:szCs w:val="20"/>
          <w:lang w:val="es-ES"/>
        </w:rPr>
        <w:t>-</w:t>
      </w:r>
      <w:r w:rsidR="00570292" w:rsidRPr="00DC1872">
        <w:rPr>
          <w:sz w:val="20"/>
          <w:szCs w:val="20"/>
          <w:lang w:val="es-ES"/>
        </w:rPr>
        <w:t>307 y LAICA 07</w:t>
      </w:r>
      <w:r w:rsidR="001B1FDC">
        <w:rPr>
          <w:sz w:val="20"/>
          <w:szCs w:val="20"/>
          <w:lang w:val="es-ES"/>
        </w:rPr>
        <w:t>-</w:t>
      </w:r>
      <w:r w:rsidRPr="00DC1872">
        <w:rPr>
          <w:sz w:val="20"/>
          <w:szCs w:val="20"/>
          <w:lang w:val="es-ES"/>
        </w:rPr>
        <w:t>309</w:t>
      </w:r>
      <w:r>
        <w:rPr>
          <w:sz w:val="20"/>
          <w:szCs w:val="20"/>
          <w:lang w:val="es-ES"/>
        </w:rPr>
        <w:t>, ellas ofrecieron los mejores rendimientos</w:t>
      </w:r>
      <w:r w:rsidR="00570292" w:rsidRPr="00DC1872">
        <w:rPr>
          <w:sz w:val="20"/>
          <w:szCs w:val="20"/>
          <w:lang w:val="es-ES"/>
        </w:rPr>
        <w:t xml:space="preserve"> </w:t>
      </w:r>
      <w:r>
        <w:rPr>
          <w:sz w:val="20"/>
          <w:szCs w:val="20"/>
          <w:lang w:val="es-ES"/>
        </w:rPr>
        <w:t>tanto de</w:t>
      </w:r>
      <w:r w:rsidR="00570292" w:rsidRPr="00DC1872">
        <w:rPr>
          <w:sz w:val="20"/>
          <w:szCs w:val="20"/>
          <w:lang w:val="es-ES"/>
        </w:rPr>
        <w:t xml:space="preserve"> campo </w:t>
      </w:r>
      <w:r>
        <w:rPr>
          <w:sz w:val="20"/>
          <w:szCs w:val="20"/>
          <w:lang w:val="es-ES"/>
        </w:rPr>
        <w:t>como</w:t>
      </w:r>
      <w:r w:rsidR="00570292" w:rsidRPr="00DC1872">
        <w:rPr>
          <w:sz w:val="20"/>
          <w:szCs w:val="20"/>
          <w:lang w:val="es-ES"/>
        </w:rPr>
        <w:t xml:space="preserve"> industrial</w:t>
      </w:r>
      <w:r>
        <w:rPr>
          <w:sz w:val="20"/>
          <w:szCs w:val="20"/>
          <w:lang w:val="es-ES"/>
        </w:rPr>
        <w:t xml:space="preserve"> y fueron constantes a través de las cuatro cosechas.</w:t>
      </w:r>
    </w:p>
    <w:p w:rsidR="008A3D9E" w:rsidRDefault="008A3D9E" w:rsidP="00DC1872">
      <w:pPr>
        <w:spacing w:after="0" w:line="240" w:lineRule="auto"/>
        <w:rPr>
          <w:sz w:val="20"/>
          <w:szCs w:val="20"/>
          <w:lang w:val="es-ES"/>
        </w:rPr>
      </w:pPr>
    </w:p>
    <w:p w:rsidR="00570292" w:rsidRDefault="00570292" w:rsidP="00DC1872">
      <w:pPr>
        <w:spacing w:after="0" w:line="240" w:lineRule="auto"/>
        <w:rPr>
          <w:sz w:val="20"/>
          <w:szCs w:val="20"/>
          <w:lang w:val="es-ES"/>
        </w:rPr>
      </w:pPr>
      <w:r w:rsidRPr="00DC1872">
        <w:rPr>
          <w:sz w:val="20"/>
          <w:szCs w:val="20"/>
          <w:lang w:val="es-ES"/>
        </w:rPr>
        <w:t xml:space="preserve">Las variedades testigos </w:t>
      </w:r>
      <w:r w:rsidR="00CE55D7" w:rsidRPr="00DC1872">
        <w:rPr>
          <w:sz w:val="20"/>
          <w:szCs w:val="20"/>
          <w:lang w:val="es-ES"/>
        </w:rPr>
        <w:t>RB 86</w:t>
      </w:r>
      <w:r w:rsidR="001B1FDC">
        <w:rPr>
          <w:sz w:val="20"/>
          <w:szCs w:val="20"/>
          <w:lang w:val="es-ES"/>
        </w:rPr>
        <w:t>-</w:t>
      </w:r>
      <w:r w:rsidR="00CE55D7" w:rsidRPr="00DC1872">
        <w:rPr>
          <w:sz w:val="20"/>
          <w:szCs w:val="20"/>
          <w:lang w:val="es-ES"/>
        </w:rPr>
        <w:t>7515 y CP 72</w:t>
      </w:r>
      <w:r w:rsidR="001B1FDC">
        <w:rPr>
          <w:sz w:val="20"/>
          <w:szCs w:val="20"/>
          <w:lang w:val="es-ES"/>
        </w:rPr>
        <w:t>-</w:t>
      </w:r>
      <w:r w:rsidR="00CE55D7" w:rsidRPr="00DC1872">
        <w:rPr>
          <w:sz w:val="20"/>
          <w:szCs w:val="20"/>
          <w:lang w:val="es-ES"/>
        </w:rPr>
        <w:t xml:space="preserve">1210 </w:t>
      </w:r>
      <w:r w:rsidRPr="00DC1872">
        <w:rPr>
          <w:sz w:val="20"/>
          <w:szCs w:val="20"/>
          <w:lang w:val="es-ES"/>
        </w:rPr>
        <w:t xml:space="preserve">mantuvieron un nivel productivo </w:t>
      </w:r>
      <w:r w:rsidR="008A3D9E">
        <w:rPr>
          <w:sz w:val="20"/>
          <w:szCs w:val="20"/>
          <w:lang w:val="es-ES"/>
        </w:rPr>
        <w:t xml:space="preserve">muy </w:t>
      </w:r>
      <w:r w:rsidR="00822946" w:rsidRPr="00DC1872">
        <w:rPr>
          <w:sz w:val="20"/>
          <w:szCs w:val="20"/>
          <w:lang w:val="es-ES"/>
        </w:rPr>
        <w:t>competitivo</w:t>
      </w:r>
      <w:r w:rsidR="00CE55D7" w:rsidRPr="00DC1872">
        <w:rPr>
          <w:sz w:val="20"/>
          <w:szCs w:val="20"/>
          <w:lang w:val="es-ES"/>
        </w:rPr>
        <w:t xml:space="preserve"> durante las cuatro co</w:t>
      </w:r>
      <w:r w:rsidR="00822946" w:rsidRPr="00DC1872">
        <w:rPr>
          <w:sz w:val="20"/>
          <w:szCs w:val="20"/>
          <w:lang w:val="es-ES"/>
        </w:rPr>
        <w:t xml:space="preserve">sechas, </w:t>
      </w:r>
      <w:r w:rsidR="001B1FDC">
        <w:rPr>
          <w:sz w:val="20"/>
          <w:szCs w:val="20"/>
          <w:lang w:val="es-ES"/>
        </w:rPr>
        <w:t>lo que les permitió igualar y superar a un buen grupo de las variedades en la prueba.</w:t>
      </w:r>
    </w:p>
    <w:p w:rsidR="00DC1872" w:rsidRPr="00DC1872" w:rsidRDefault="008A3D9E" w:rsidP="00DC1872">
      <w:pPr>
        <w:spacing w:after="0" w:line="240" w:lineRule="auto"/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  <w:t xml:space="preserve"> </w:t>
      </w:r>
    </w:p>
    <w:p w:rsidR="00CE55D7" w:rsidRDefault="00F851A5" w:rsidP="00DC1872">
      <w:pPr>
        <w:spacing w:after="0" w:line="240" w:lineRule="auto"/>
        <w:rPr>
          <w:sz w:val="20"/>
          <w:szCs w:val="20"/>
          <w:lang w:val="es-ES"/>
        </w:rPr>
      </w:pPr>
      <w:r w:rsidRPr="00DC1872">
        <w:rPr>
          <w:sz w:val="20"/>
          <w:szCs w:val="20"/>
          <w:lang w:val="es-ES"/>
        </w:rPr>
        <w:t>La</w:t>
      </w:r>
      <w:r w:rsidR="00CE55D7" w:rsidRPr="00DC1872">
        <w:rPr>
          <w:sz w:val="20"/>
          <w:szCs w:val="20"/>
          <w:lang w:val="es-ES"/>
        </w:rPr>
        <w:t xml:space="preserve"> variedad LAICA 07</w:t>
      </w:r>
      <w:r w:rsidR="001B1FDC">
        <w:rPr>
          <w:sz w:val="20"/>
          <w:szCs w:val="20"/>
          <w:lang w:val="es-ES"/>
        </w:rPr>
        <w:t>-</w:t>
      </w:r>
      <w:r w:rsidR="00CE55D7" w:rsidRPr="00DC1872">
        <w:rPr>
          <w:sz w:val="20"/>
          <w:szCs w:val="20"/>
          <w:lang w:val="es-ES"/>
        </w:rPr>
        <w:t xml:space="preserve">309 se perfila como un clon de </w:t>
      </w:r>
      <w:r w:rsidR="00AC4C88">
        <w:rPr>
          <w:sz w:val="20"/>
          <w:szCs w:val="20"/>
          <w:lang w:val="es-ES"/>
        </w:rPr>
        <w:t xml:space="preserve">gran </w:t>
      </w:r>
      <w:r w:rsidR="00CE55D7" w:rsidRPr="00DC1872">
        <w:rPr>
          <w:sz w:val="20"/>
          <w:szCs w:val="20"/>
          <w:lang w:val="es-ES"/>
        </w:rPr>
        <w:t>potencial</w:t>
      </w:r>
      <w:r w:rsidR="00822946" w:rsidRPr="00DC1872">
        <w:rPr>
          <w:sz w:val="20"/>
          <w:szCs w:val="20"/>
          <w:lang w:val="es-ES"/>
        </w:rPr>
        <w:t xml:space="preserve">, </w:t>
      </w:r>
      <w:r w:rsidR="00D4799F" w:rsidRPr="00DC1872">
        <w:rPr>
          <w:sz w:val="20"/>
          <w:szCs w:val="20"/>
          <w:lang w:val="es-ES"/>
        </w:rPr>
        <w:t xml:space="preserve">ya que mostro una extraordinaria regularidad </w:t>
      </w:r>
      <w:r w:rsidR="001B1FDC">
        <w:rPr>
          <w:sz w:val="20"/>
          <w:szCs w:val="20"/>
          <w:lang w:val="es-ES"/>
        </w:rPr>
        <w:t>en</w:t>
      </w:r>
      <w:r w:rsidR="00D4799F" w:rsidRPr="00DC1872">
        <w:rPr>
          <w:sz w:val="20"/>
          <w:szCs w:val="20"/>
          <w:lang w:val="es-ES"/>
        </w:rPr>
        <w:t xml:space="preserve"> sus rendimientos de campo y </w:t>
      </w:r>
      <w:r w:rsidR="001B1FDC" w:rsidRPr="00DC1872">
        <w:rPr>
          <w:sz w:val="20"/>
          <w:szCs w:val="20"/>
          <w:lang w:val="es-ES"/>
        </w:rPr>
        <w:t>fábrica</w:t>
      </w:r>
      <w:r w:rsidR="00331B6C" w:rsidRPr="00DC1872">
        <w:rPr>
          <w:sz w:val="20"/>
          <w:szCs w:val="20"/>
          <w:lang w:val="es-ES"/>
        </w:rPr>
        <w:t>,</w:t>
      </w:r>
      <w:r w:rsidR="001B1FDC">
        <w:rPr>
          <w:sz w:val="20"/>
          <w:szCs w:val="20"/>
          <w:lang w:val="es-ES"/>
        </w:rPr>
        <w:t xml:space="preserve"> así como el mayor porcentaje de rentabilidad, por lo que conviene validarla a nivel </w:t>
      </w:r>
      <w:proofErr w:type="spellStart"/>
      <w:r w:rsidR="001B1FDC">
        <w:rPr>
          <w:sz w:val="20"/>
          <w:szCs w:val="20"/>
          <w:lang w:val="es-ES"/>
        </w:rPr>
        <w:t>semicomercial</w:t>
      </w:r>
      <w:proofErr w:type="spellEnd"/>
      <w:r w:rsidR="001B1FDC">
        <w:rPr>
          <w:sz w:val="20"/>
          <w:szCs w:val="20"/>
          <w:lang w:val="es-ES"/>
        </w:rPr>
        <w:t xml:space="preserve"> en la región</w:t>
      </w:r>
      <w:r w:rsidR="00D4799F" w:rsidRPr="00DC1872">
        <w:rPr>
          <w:sz w:val="20"/>
          <w:szCs w:val="20"/>
          <w:lang w:val="es-ES"/>
        </w:rPr>
        <w:t>.</w:t>
      </w:r>
    </w:p>
    <w:p w:rsidR="00EA14C6" w:rsidRDefault="00EA14C6" w:rsidP="00DC1872">
      <w:pPr>
        <w:spacing w:after="0" w:line="240" w:lineRule="auto"/>
        <w:rPr>
          <w:sz w:val="20"/>
          <w:szCs w:val="20"/>
          <w:lang w:val="es-ES"/>
        </w:rPr>
      </w:pPr>
    </w:p>
    <w:p w:rsidR="00EA14C6" w:rsidRDefault="00EA14C6" w:rsidP="00DC1872">
      <w:pPr>
        <w:spacing w:after="0" w:line="240" w:lineRule="auto"/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  <w:t>La variedad LAICA 07-305 tiende a abrir un poco, sin embargo mostro rendimientos</w:t>
      </w:r>
      <w:r w:rsidR="00AC4C88">
        <w:rPr>
          <w:sz w:val="20"/>
          <w:szCs w:val="20"/>
          <w:lang w:val="es-ES"/>
        </w:rPr>
        <w:t xml:space="preserve"> buenos, siendo </w:t>
      </w:r>
      <w:r>
        <w:rPr>
          <w:sz w:val="20"/>
          <w:szCs w:val="20"/>
          <w:lang w:val="es-ES"/>
        </w:rPr>
        <w:t xml:space="preserve"> levemente superiores a los testigos, motivo por el cual sería conveniente evaluarla más en áreas de mayor tamaño, para así poder valorar bien esa característica no tan deseable. </w:t>
      </w:r>
    </w:p>
    <w:p w:rsidR="001B1FDC" w:rsidRDefault="001B1FDC" w:rsidP="00DC1872">
      <w:pPr>
        <w:spacing w:after="0" w:line="240" w:lineRule="auto"/>
        <w:rPr>
          <w:sz w:val="20"/>
          <w:szCs w:val="20"/>
          <w:lang w:val="es-ES"/>
        </w:rPr>
      </w:pPr>
    </w:p>
    <w:p w:rsidR="008D326C" w:rsidRPr="00DC1872" w:rsidRDefault="001B1FDC" w:rsidP="006B2573">
      <w:pPr>
        <w:spacing w:after="0" w:line="240" w:lineRule="auto"/>
        <w:rPr>
          <w:sz w:val="20"/>
          <w:szCs w:val="20"/>
          <w:lang w:val="es-CR"/>
        </w:rPr>
      </w:pPr>
      <w:r>
        <w:rPr>
          <w:sz w:val="20"/>
          <w:szCs w:val="20"/>
          <w:lang w:val="es-ES"/>
        </w:rPr>
        <w:t>A pesar de haber sobresalido por sus buenos rendimientos, la variedad LAICA 07-</w:t>
      </w:r>
      <w:r w:rsidR="00EA14C6">
        <w:rPr>
          <w:sz w:val="20"/>
          <w:szCs w:val="20"/>
          <w:lang w:val="es-ES"/>
        </w:rPr>
        <w:t>307 resulto</w:t>
      </w:r>
      <w:r w:rsidR="006B2573">
        <w:rPr>
          <w:sz w:val="20"/>
          <w:szCs w:val="20"/>
          <w:lang w:val="es-ES"/>
        </w:rPr>
        <w:t xml:space="preserve"> ser susceptible a la enfermedad del carbón (</w:t>
      </w:r>
      <w:proofErr w:type="spellStart"/>
      <w:r w:rsidR="006B2573" w:rsidRPr="006B2573">
        <w:rPr>
          <w:b/>
          <w:sz w:val="20"/>
          <w:szCs w:val="20"/>
          <w:lang w:val="es-ES"/>
        </w:rPr>
        <w:t>Ustilago</w:t>
      </w:r>
      <w:proofErr w:type="spellEnd"/>
      <w:r w:rsidR="006B2573" w:rsidRPr="006B2573">
        <w:rPr>
          <w:b/>
          <w:sz w:val="20"/>
          <w:szCs w:val="20"/>
          <w:lang w:val="es-ES"/>
        </w:rPr>
        <w:t xml:space="preserve"> </w:t>
      </w:r>
      <w:proofErr w:type="spellStart"/>
      <w:r w:rsidR="006B2573" w:rsidRPr="006B2573">
        <w:rPr>
          <w:b/>
          <w:sz w:val="20"/>
          <w:szCs w:val="20"/>
          <w:lang w:val="es-ES"/>
        </w:rPr>
        <w:t>Scitaminea</w:t>
      </w:r>
      <w:proofErr w:type="spellEnd"/>
      <w:r w:rsidR="006B2573">
        <w:rPr>
          <w:sz w:val="20"/>
          <w:szCs w:val="20"/>
          <w:lang w:val="es-ES"/>
        </w:rPr>
        <w:t>)</w:t>
      </w:r>
      <w:r w:rsidR="00921B86">
        <w:rPr>
          <w:sz w:val="20"/>
          <w:szCs w:val="20"/>
          <w:lang w:val="es-ES"/>
        </w:rPr>
        <w:t>, por lo que no conviene reproducirla</w:t>
      </w:r>
      <w:r w:rsidR="006B2573">
        <w:rPr>
          <w:sz w:val="20"/>
          <w:szCs w:val="20"/>
          <w:lang w:val="es-ES"/>
        </w:rPr>
        <w:t>.</w:t>
      </w:r>
    </w:p>
    <w:p w:rsidR="00DC1872" w:rsidRDefault="00DC1872" w:rsidP="00DC1872">
      <w:pPr>
        <w:spacing w:after="0" w:line="240" w:lineRule="auto"/>
        <w:jc w:val="center"/>
        <w:rPr>
          <w:b/>
          <w:sz w:val="20"/>
          <w:szCs w:val="20"/>
          <w:lang w:val="es-CR"/>
        </w:rPr>
      </w:pPr>
    </w:p>
    <w:p w:rsidR="00B05A5B" w:rsidRDefault="00B05A5B" w:rsidP="00DC1872">
      <w:pPr>
        <w:spacing w:after="0" w:line="240" w:lineRule="auto"/>
        <w:jc w:val="center"/>
        <w:rPr>
          <w:b/>
          <w:sz w:val="20"/>
          <w:szCs w:val="20"/>
          <w:lang w:val="es-ES"/>
        </w:rPr>
      </w:pPr>
    </w:p>
    <w:p w:rsidR="00375CA5" w:rsidRDefault="00E15590" w:rsidP="00DC1872">
      <w:pPr>
        <w:spacing w:after="0" w:line="240" w:lineRule="auto"/>
        <w:jc w:val="center"/>
        <w:rPr>
          <w:b/>
          <w:sz w:val="20"/>
          <w:szCs w:val="20"/>
          <w:lang w:val="es-ES"/>
        </w:rPr>
      </w:pPr>
      <w:r>
        <w:rPr>
          <w:b/>
          <w:sz w:val="20"/>
          <w:szCs w:val="20"/>
          <w:lang w:val="es-ES"/>
        </w:rPr>
        <w:t>L</w:t>
      </w:r>
      <w:r w:rsidRPr="00DC1872">
        <w:rPr>
          <w:b/>
          <w:sz w:val="20"/>
          <w:szCs w:val="20"/>
          <w:lang w:val="es-ES"/>
        </w:rPr>
        <w:t>iteratura consultada</w:t>
      </w:r>
    </w:p>
    <w:p w:rsidR="00DC1872" w:rsidRPr="00DC1872" w:rsidRDefault="00DC1872" w:rsidP="00DC1872">
      <w:pPr>
        <w:spacing w:after="0" w:line="240" w:lineRule="auto"/>
        <w:jc w:val="center"/>
        <w:rPr>
          <w:b/>
          <w:sz w:val="20"/>
          <w:szCs w:val="20"/>
          <w:lang w:val="es-ES"/>
        </w:rPr>
      </w:pPr>
    </w:p>
    <w:p w:rsidR="00B05A5B" w:rsidRDefault="00B05A5B" w:rsidP="00B05A5B">
      <w:pPr>
        <w:spacing w:after="0" w:line="240" w:lineRule="auto"/>
        <w:rPr>
          <w:sz w:val="20"/>
          <w:szCs w:val="20"/>
          <w:lang w:val="es-ES"/>
        </w:rPr>
      </w:pPr>
      <w:r w:rsidRPr="00DC1872">
        <w:rPr>
          <w:sz w:val="20"/>
          <w:szCs w:val="20"/>
          <w:lang w:val="es-ES"/>
        </w:rPr>
        <w:t>Chaves S, M.A 2006. Importación de variedades de caña de azúcar a Costa Rica por parte de DIECA. Periodo 1982-2006.  Congreso de la Asociación de Técnicos Azucareros de Centro América ATACA (XVI). XVI Congreso de la Asociación de Técnicos Azucareros de Costa Rica (ATACORI), Heredia Costa Rica 1-4 agosto 2006. Tomo II. p 566-574.</w:t>
      </w:r>
    </w:p>
    <w:p w:rsidR="00B05A5B" w:rsidRDefault="00B05A5B" w:rsidP="00DC1872">
      <w:pPr>
        <w:spacing w:after="0" w:line="240" w:lineRule="auto"/>
        <w:rPr>
          <w:sz w:val="20"/>
          <w:szCs w:val="20"/>
          <w:lang w:val="es-ES"/>
        </w:rPr>
      </w:pPr>
    </w:p>
    <w:p w:rsidR="00B05A5B" w:rsidRDefault="00B05A5B" w:rsidP="00DC1872">
      <w:pPr>
        <w:spacing w:after="0" w:line="240" w:lineRule="auto"/>
        <w:rPr>
          <w:sz w:val="20"/>
          <w:szCs w:val="20"/>
          <w:lang w:val="es-ES"/>
        </w:rPr>
      </w:pPr>
    </w:p>
    <w:p w:rsidR="00A928BF" w:rsidRDefault="00A928BF" w:rsidP="00DC1872">
      <w:pPr>
        <w:spacing w:after="0" w:line="240" w:lineRule="auto"/>
        <w:rPr>
          <w:sz w:val="20"/>
          <w:szCs w:val="20"/>
          <w:lang w:val="es-ES"/>
        </w:rPr>
      </w:pPr>
      <w:r w:rsidRPr="00DC1872">
        <w:rPr>
          <w:sz w:val="20"/>
          <w:szCs w:val="20"/>
          <w:lang w:val="es-ES"/>
        </w:rPr>
        <w:t xml:space="preserve">R, Jr. G.  2003.  Los desafíos de las nuevas variedades de caña de azúcar. </w:t>
      </w:r>
      <w:r w:rsidR="003C09E3" w:rsidRPr="00DC1872">
        <w:rPr>
          <w:sz w:val="20"/>
          <w:szCs w:val="20"/>
          <w:lang w:val="es-ES"/>
        </w:rPr>
        <w:t>Congreso de Asociación de Técnicos Azucareros de Costa Rica (ATACORI). “Ing. Agr. José Luis Corrales Rodríguez” XV. Guanacaste Costa Rica. Setiembre. 2003. Memoria.  San José Costa Rica p. 43-47.</w:t>
      </w:r>
    </w:p>
    <w:p w:rsidR="00DC1872" w:rsidRPr="00DC1872" w:rsidRDefault="00DC1872" w:rsidP="00DC1872">
      <w:pPr>
        <w:spacing w:after="0" w:line="240" w:lineRule="auto"/>
        <w:rPr>
          <w:sz w:val="20"/>
          <w:szCs w:val="20"/>
          <w:lang w:val="es-ES"/>
        </w:rPr>
      </w:pPr>
    </w:p>
    <w:p w:rsidR="00DC1872" w:rsidRPr="00DC1872" w:rsidRDefault="00DC1872" w:rsidP="00DC1872">
      <w:pPr>
        <w:spacing w:after="0" w:line="240" w:lineRule="auto"/>
        <w:rPr>
          <w:sz w:val="20"/>
          <w:szCs w:val="20"/>
          <w:lang w:val="es-ES"/>
        </w:rPr>
      </w:pPr>
    </w:p>
    <w:p w:rsidR="009B0098" w:rsidRPr="00DC1872" w:rsidRDefault="009B0098" w:rsidP="00DC1872">
      <w:pPr>
        <w:spacing w:after="0" w:line="240" w:lineRule="auto"/>
        <w:rPr>
          <w:sz w:val="20"/>
          <w:szCs w:val="20"/>
          <w:lang w:val="es-ES"/>
        </w:rPr>
      </w:pPr>
      <w:r w:rsidRPr="00DC1872">
        <w:rPr>
          <w:sz w:val="20"/>
          <w:szCs w:val="20"/>
          <w:lang w:val="es-ES"/>
        </w:rPr>
        <w:t xml:space="preserve">Oviedo, M: D, J.R.  </w:t>
      </w:r>
      <w:r w:rsidR="00F2357D" w:rsidRPr="00DC1872">
        <w:rPr>
          <w:sz w:val="20"/>
          <w:szCs w:val="20"/>
          <w:lang w:val="es-ES"/>
        </w:rPr>
        <w:t xml:space="preserve">2013.  </w:t>
      </w:r>
      <w:r w:rsidRPr="00DC1872">
        <w:rPr>
          <w:sz w:val="20"/>
          <w:szCs w:val="20"/>
          <w:lang w:val="es-ES"/>
        </w:rPr>
        <w:t xml:space="preserve">Características de las variedades laica </w:t>
      </w:r>
      <w:r w:rsidR="00F2357D" w:rsidRPr="00DC1872">
        <w:rPr>
          <w:sz w:val="20"/>
          <w:szCs w:val="20"/>
          <w:lang w:val="es-ES"/>
        </w:rPr>
        <w:t>más</w:t>
      </w:r>
      <w:r w:rsidRPr="00DC1872">
        <w:rPr>
          <w:sz w:val="20"/>
          <w:szCs w:val="20"/>
          <w:lang w:val="es-ES"/>
        </w:rPr>
        <w:t xml:space="preserve"> importantes generadas por el programa de variedades de DIECA en Costa Rica.</w:t>
      </w:r>
      <w:r w:rsidR="00F2357D" w:rsidRPr="00DC1872">
        <w:rPr>
          <w:sz w:val="20"/>
          <w:szCs w:val="20"/>
          <w:lang w:val="es-ES"/>
        </w:rPr>
        <w:t xml:space="preserve"> Congreso de Técnicos azucareros de Centro América, (ATACA) XVI. 2013, XX Congreso de Técnicos Azucareros de Costa Rica (ATACORI). </w:t>
      </w:r>
      <w:r w:rsidR="00A928BF" w:rsidRPr="00DC1872">
        <w:rPr>
          <w:sz w:val="20"/>
          <w:szCs w:val="20"/>
          <w:lang w:val="es-ES"/>
        </w:rPr>
        <w:t>Heredia, Costa Rica 11-13 setiembre 2013. P319-328.</w:t>
      </w:r>
    </w:p>
    <w:p w:rsidR="00A928BF" w:rsidRPr="00DC1872" w:rsidRDefault="00A928BF" w:rsidP="00DC1872">
      <w:pPr>
        <w:spacing w:after="0" w:line="240" w:lineRule="auto"/>
        <w:rPr>
          <w:sz w:val="20"/>
          <w:szCs w:val="20"/>
          <w:lang w:val="es-ES"/>
        </w:rPr>
      </w:pPr>
    </w:p>
    <w:p w:rsidR="008438EC" w:rsidRPr="00DC1872" w:rsidRDefault="008438EC" w:rsidP="00DC1872">
      <w:pPr>
        <w:spacing w:after="0" w:line="240" w:lineRule="auto"/>
        <w:rPr>
          <w:sz w:val="20"/>
          <w:szCs w:val="20"/>
          <w:lang w:val="es-ES"/>
        </w:rPr>
      </w:pPr>
    </w:p>
    <w:p w:rsidR="00C0361B" w:rsidRPr="00DC1872" w:rsidRDefault="00C0361B" w:rsidP="00DC1872">
      <w:pPr>
        <w:spacing w:after="0" w:line="240" w:lineRule="auto"/>
        <w:rPr>
          <w:sz w:val="20"/>
          <w:szCs w:val="20"/>
          <w:lang w:val="es-ES"/>
        </w:rPr>
      </w:pPr>
    </w:p>
    <w:p w:rsidR="00AD79EF" w:rsidRDefault="00AD79EF">
      <w:pPr>
        <w:rPr>
          <w:lang w:val="es-ES"/>
        </w:rPr>
      </w:pPr>
    </w:p>
    <w:p w:rsidR="009505B7" w:rsidRDefault="009505B7">
      <w:pPr>
        <w:rPr>
          <w:lang w:val="es-ES"/>
        </w:rPr>
      </w:pPr>
    </w:p>
    <w:p w:rsidR="00331B6C" w:rsidRDefault="00331B6C">
      <w:pPr>
        <w:rPr>
          <w:lang w:val="es-ES"/>
        </w:rPr>
      </w:pPr>
    </w:p>
    <w:p w:rsidR="00375CA5" w:rsidRDefault="00375CA5">
      <w:pPr>
        <w:rPr>
          <w:lang w:val="es-ES"/>
        </w:rPr>
      </w:pPr>
    </w:p>
    <w:p w:rsidR="00AF50B9" w:rsidRPr="00DC1872" w:rsidRDefault="00290DB8" w:rsidP="007677FD">
      <w:pPr>
        <w:jc w:val="center"/>
        <w:rPr>
          <w:b/>
          <w:sz w:val="20"/>
          <w:szCs w:val="20"/>
          <w:lang w:val="es-ES"/>
        </w:rPr>
      </w:pPr>
      <w:r w:rsidRPr="00DC1872">
        <w:rPr>
          <w:b/>
          <w:sz w:val="20"/>
          <w:szCs w:val="20"/>
          <w:lang w:val="es-ES"/>
        </w:rPr>
        <w:lastRenderedPageBreak/>
        <w:t>Anexo</w:t>
      </w:r>
    </w:p>
    <w:p w:rsidR="00DC1872" w:rsidRPr="00DC1872" w:rsidRDefault="00F851A5" w:rsidP="00877BC8">
      <w:pPr>
        <w:spacing w:after="0"/>
        <w:jc w:val="center"/>
        <w:rPr>
          <w:b/>
          <w:sz w:val="20"/>
          <w:szCs w:val="20"/>
          <w:lang w:val="es-CR"/>
        </w:rPr>
      </w:pPr>
      <w:r w:rsidRPr="00DC1872">
        <w:rPr>
          <w:sz w:val="20"/>
          <w:szCs w:val="20"/>
          <w:lang w:val="es-CR"/>
        </w:rPr>
        <w:t xml:space="preserve"> </w:t>
      </w:r>
      <w:r w:rsidRPr="00DC1872">
        <w:rPr>
          <w:b/>
          <w:sz w:val="20"/>
          <w:szCs w:val="20"/>
          <w:lang w:val="es-CR"/>
        </w:rPr>
        <w:t xml:space="preserve">Cuadro </w:t>
      </w:r>
      <w:r w:rsidR="00500D42" w:rsidRPr="00DC1872">
        <w:rPr>
          <w:b/>
          <w:sz w:val="20"/>
          <w:szCs w:val="20"/>
          <w:lang w:val="es-CR"/>
        </w:rPr>
        <w:t>5</w:t>
      </w:r>
    </w:p>
    <w:p w:rsidR="00DC1872" w:rsidRPr="00DC1872" w:rsidRDefault="00F851A5" w:rsidP="00877BC8">
      <w:pPr>
        <w:spacing w:after="0"/>
        <w:jc w:val="center"/>
        <w:rPr>
          <w:b/>
          <w:sz w:val="20"/>
          <w:szCs w:val="20"/>
          <w:lang w:val="es-CR"/>
        </w:rPr>
      </w:pPr>
      <w:r w:rsidRPr="00DC1872">
        <w:rPr>
          <w:b/>
          <w:sz w:val="20"/>
          <w:szCs w:val="20"/>
          <w:lang w:val="es-CR"/>
        </w:rPr>
        <w:t xml:space="preserve"> Resultados agroindustrial de la prueba de 12 variedades de Caña de Azúcar en Fase 6, primera </w:t>
      </w:r>
      <w:r w:rsidR="00DC1872" w:rsidRPr="00DC1872">
        <w:rPr>
          <w:b/>
          <w:sz w:val="20"/>
          <w:szCs w:val="20"/>
          <w:lang w:val="es-CR"/>
        </w:rPr>
        <w:t>cosecha, DIECA- UTN, Cañas 2011</w:t>
      </w:r>
    </w:p>
    <w:p w:rsidR="00877BC8" w:rsidRPr="00DC1872" w:rsidRDefault="007677FD" w:rsidP="00877BC8">
      <w:pPr>
        <w:spacing w:after="0"/>
        <w:jc w:val="center"/>
        <w:rPr>
          <w:sz w:val="20"/>
          <w:szCs w:val="20"/>
          <w:lang w:val="es-CR"/>
        </w:rPr>
      </w:pPr>
      <w:r w:rsidRPr="00DC1872">
        <w:rPr>
          <w:sz w:val="20"/>
          <w:szCs w:val="20"/>
          <w:lang w:val="es-ES"/>
        </w:rPr>
        <w:fldChar w:fldCharType="begin"/>
      </w:r>
      <w:r w:rsidRPr="00DC1872">
        <w:rPr>
          <w:sz w:val="20"/>
          <w:szCs w:val="20"/>
          <w:lang w:val="es-ES"/>
        </w:rPr>
        <w:instrText xml:space="preserve"> LINK </w:instrText>
      </w:r>
      <w:r w:rsidR="00877BC8" w:rsidRPr="00DC1872">
        <w:rPr>
          <w:sz w:val="20"/>
          <w:szCs w:val="20"/>
          <w:lang w:val="es-ES"/>
        </w:rPr>
        <w:instrText xml:space="preserve">Excel.Sheet.12 "C:\\Users\\aangulo\\Documents\\LAICA HP\\LAICA 2014\\VARIEDADES\\UTN\\Evaluacion estad fase 6 UTN  2010 (1).xlsx" "1 corte!F6C2:F20C12" </w:instrText>
      </w:r>
      <w:r w:rsidRPr="00DC1872">
        <w:rPr>
          <w:sz w:val="20"/>
          <w:szCs w:val="20"/>
          <w:lang w:val="es-ES"/>
        </w:rPr>
        <w:instrText xml:space="preserve">\a \f 4 \h </w:instrText>
      </w:r>
      <w:r w:rsidR="00AF50B9" w:rsidRPr="00DC1872">
        <w:rPr>
          <w:sz w:val="20"/>
          <w:szCs w:val="20"/>
          <w:lang w:val="es-ES"/>
        </w:rPr>
        <w:instrText xml:space="preserve"> \* MERGEFORMAT </w:instrText>
      </w:r>
      <w:r w:rsidRPr="00DC1872">
        <w:rPr>
          <w:sz w:val="20"/>
          <w:szCs w:val="20"/>
          <w:lang w:val="es-ES"/>
        </w:rPr>
        <w:fldChar w:fldCharType="separate"/>
      </w:r>
    </w:p>
    <w:tbl>
      <w:tblPr>
        <w:tblW w:w="7823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4"/>
        <w:gridCol w:w="663"/>
        <w:gridCol w:w="873"/>
        <w:gridCol w:w="704"/>
        <w:gridCol w:w="663"/>
        <w:gridCol w:w="890"/>
        <w:gridCol w:w="341"/>
        <w:gridCol w:w="759"/>
        <w:gridCol w:w="426"/>
        <w:gridCol w:w="701"/>
        <w:gridCol w:w="437"/>
      </w:tblGrid>
      <w:tr w:rsidR="00877BC8" w:rsidRPr="00DC1872" w:rsidTr="00E15590">
        <w:trPr>
          <w:divId w:val="800658284"/>
          <w:trHeight w:val="275"/>
          <w:jc w:val="center"/>
        </w:trPr>
        <w:tc>
          <w:tcPr>
            <w:tcW w:w="140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Variedad</w:t>
            </w:r>
          </w:p>
        </w:tc>
        <w:tc>
          <w:tcPr>
            <w:tcW w:w="66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 xml:space="preserve">% </w:t>
            </w:r>
          </w:p>
        </w:tc>
        <w:tc>
          <w:tcPr>
            <w:tcW w:w="86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%</w:t>
            </w:r>
          </w:p>
        </w:tc>
        <w:tc>
          <w:tcPr>
            <w:tcW w:w="69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%</w:t>
            </w:r>
          </w:p>
        </w:tc>
        <w:tc>
          <w:tcPr>
            <w:tcW w:w="66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%</w:t>
            </w:r>
          </w:p>
        </w:tc>
        <w:tc>
          <w:tcPr>
            <w:tcW w:w="1225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7BC8" w:rsidRPr="00DC1872" w:rsidRDefault="00DC1872" w:rsidP="00877BC8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Kg Azú</w:t>
            </w:r>
            <w:r w:rsidR="00877BC8"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car/</w:t>
            </w:r>
          </w:p>
        </w:tc>
        <w:tc>
          <w:tcPr>
            <w:tcW w:w="1177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Ton. Caña/</w:t>
            </w:r>
          </w:p>
        </w:tc>
        <w:tc>
          <w:tcPr>
            <w:tcW w:w="1138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7BC8" w:rsidRPr="00DC1872" w:rsidRDefault="00DC1872" w:rsidP="00877BC8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Ton. Azú</w:t>
            </w:r>
            <w:r w:rsidR="00877BC8"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car/</w:t>
            </w:r>
          </w:p>
        </w:tc>
      </w:tr>
      <w:tr w:rsidR="00877BC8" w:rsidRPr="00DC1872" w:rsidTr="00E15590">
        <w:trPr>
          <w:divId w:val="800658284"/>
          <w:trHeight w:val="275"/>
          <w:jc w:val="center"/>
        </w:trPr>
        <w:tc>
          <w:tcPr>
            <w:tcW w:w="14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proofErr w:type="spellStart"/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Brix</w:t>
            </w:r>
            <w:proofErr w:type="spellEnd"/>
          </w:p>
        </w:tc>
        <w:tc>
          <w:tcPr>
            <w:tcW w:w="8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Sacarosa</w:t>
            </w:r>
          </w:p>
        </w:tc>
        <w:tc>
          <w:tcPr>
            <w:tcW w:w="69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Pureza</w:t>
            </w:r>
          </w:p>
        </w:tc>
        <w:tc>
          <w:tcPr>
            <w:tcW w:w="6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Fibra</w:t>
            </w:r>
          </w:p>
        </w:tc>
        <w:tc>
          <w:tcPr>
            <w:tcW w:w="122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Ton</w:t>
            </w:r>
          </w:p>
        </w:tc>
        <w:tc>
          <w:tcPr>
            <w:tcW w:w="117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Ha</w:t>
            </w:r>
          </w:p>
        </w:tc>
        <w:tc>
          <w:tcPr>
            <w:tcW w:w="113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Ha</w:t>
            </w:r>
          </w:p>
        </w:tc>
      </w:tr>
      <w:tr w:rsidR="00877BC8" w:rsidRPr="00DC1872" w:rsidTr="00E15590">
        <w:trPr>
          <w:divId w:val="800658284"/>
          <w:trHeight w:val="263"/>
          <w:jc w:val="center"/>
        </w:trPr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LAICA 07-307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22,74</w:t>
            </w:r>
          </w:p>
        </w:tc>
        <w:tc>
          <w:tcPr>
            <w:tcW w:w="8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20,33</w:t>
            </w:r>
          </w:p>
        </w:tc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89,41</w:t>
            </w: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14,42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114,06</w:t>
            </w:r>
          </w:p>
        </w:tc>
        <w:tc>
          <w:tcPr>
            <w:tcW w:w="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ab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135,13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a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15,42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a</w:t>
            </w:r>
          </w:p>
        </w:tc>
      </w:tr>
      <w:tr w:rsidR="00877BC8" w:rsidRPr="00DC1872" w:rsidTr="00E15590">
        <w:trPr>
          <w:divId w:val="800658284"/>
          <w:trHeight w:val="263"/>
          <w:jc w:val="center"/>
        </w:trPr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CG 98-1469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22,36</w:t>
            </w:r>
          </w:p>
        </w:tc>
        <w:tc>
          <w:tcPr>
            <w:tcW w:w="8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20,34</w:t>
            </w:r>
          </w:p>
        </w:tc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90,99</w:t>
            </w: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13,47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118,02</w:t>
            </w:r>
          </w:p>
        </w:tc>
        <w:tc>
          <w:tcPr>
            <w:tcW w:w="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a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124,90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ab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14,73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ab</w:t>
            </w:r>
          </w:p>
        </w:tc>
      </w:tr>
      <w:tr w:rsidR="00877BC8" w:rsidRPr="00DC1872" w:rsidTr="00E15590">
        <w:trPr>
          <w:divId w:val="800658284"/>
          <w:trHeight w:val="263"/>
          <w:jc w:val="center"/>
        </w:trPr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RB 86-7515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22,11</w:t>
            </w:r>
          </w:p>
        </w:tc>
        <w:tc>
          <w:tcPr>
            <w:tcW w:w="8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19,74</w:t>
            </w:r>
          </w:p>
        </w:tc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89,31</w:t>
            </w: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13,81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112,47</w:t>
            </w:r>
          </w:p>
        </w:tc>
        <w:tc>
          <w:tcPr>
            <w:tcW w:w="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ab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130,00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ab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14,59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ab</w:t>
            </w:r>
          </w:p>
        </w:tc>
      </w:tr>
      <w:tr w:rsidR="00877BC8" w:rsidRPr="00DC1872" w:rsidTr="00E15590">
        <w:trPr>
          <w:divId w:val="800658284"/>
          <w:trHeight w:val="263"/>
          <w:jc w:val="center"/>
        </w:trPr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LAICA 07-305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21,40</w:t>
            </w:r>
          </w:p>
        </w:tc>
        <w:tc>
          <w:tcPr>
            <w:tcW w:w="8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19,47</w:t>
            </w:r>
          </w:p>
        </w:tc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90,94</w:t>
            </w: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14,03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111,26</w:t>
            </w:r>
          </w:p>
        </w:tc>
        <w:tc>
          <w:tcPr>
            <w:tcW w:w="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ab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124,67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ab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13,86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proofErr w:type="spellStart"/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abc</w:t>
            </w:r>
            <w:proofErr w:type="spellEnd"/>
          </w:p>
        </w:tc>
      </w:tr>
      <w:tr w:rsidR="00877BC8" w:rsidRPr="00DC1872" w:rsidTr="00E15590">
        <w:trPr>
          <w:divId w:val="800658284"/>
          <w:trHeight w:val="263"/>
          <w:jc w:val="center"/>
        </w:trPr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LAICA 07-312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22,24</w:t>
            </w:r>
          </w:p>
        </w:tc>
        <w:tc>
          <w:tcPr>
            <w:tcW w:w="8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20,05</w:t>
            </w:r>
          </w:p>
        </w:tc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90,17</w:t>
            </w: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14,93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111,45</w:t>
            </w:r>
          </w:p>
        </w:tc>
        <w:tc>
          <w:tcPr>
            <w:tcW w:w="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ab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114,33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proofErr w:type="spellStart"/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abc</w:t>
            </w:r>
            <w:proofErr w:type="spellEnd"/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12,74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proofErr w:type="spellStart"/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bcd</w:t>
            </w:r>
            <w:proofErr w:type="spellEnd"/>
          </w:p>
        </w:tc>
      </w:tr>
      <w:tr w:rsidR="00877BC8" w:rsidRPr="00DC1872" w:rsidTr="00E15590">
        <w:trPr>
          <w:divId w:val="800658284"/>
          <w:trHeight w:val="263"/>
          <w:jc w:val="center"/>
        </w:trPr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LAICA 07-310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22,30</w:t>
            </w:r>
          </w:p>
        </w:tc>
        <w:tc>
          <w:tcPr>
            <w:tcW w:w="8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19,89</w:t>
            </w:r>
          </w:p>
        </w:tc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89,21</w:t>
            </w: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13,72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113,55</w:t>
            </w:r>
          </w:p>
        </w:tc>
        <w:tc>
          <w:tcPr>
            <w:tcW w:w="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ab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111,00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proofErr w:type="spellStart"/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bc</w:t>
            </w:r>
            <w:proofErr w:type="spellEnd"/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12,62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proofErr w:type="spellStart"/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bcd</w:t>
            </w:r>
            <w:proofErr w:type="spellEnd"/>
          </w:p>
        </w:tc>
      </w:tr>
      <w:tr w:rsidR="00877BC8" w:rsidRPr="00DC1872" w:rsidTr="00E15590">
        <w:trPr>
          <w:divId w:val="800658284"/>
          <w:trHeight w:val="263"/>
          <w:jc w:val="center"/>
        </w:trPr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LAICA 07-309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22,56</w:t>
            </w:r>
          </w:p>
        </w:tc>
        <w:tc>
          <w:tcPr>
            <w:tcW w:w="8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20,25</w:t>
            </w:r>
          </w:p>
        </w:tc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89,77</w:t>
            </w: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14,39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114,00</w:t>
            </w:r>
          </w:p>
        </w:tc>
        <w:tc>
          <w:tcPr>
            <w:tcW w:w="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ab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110,67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proofErr w:type="spellStart"/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bc</w:t>
            </w:r>
            <w:proofErr w:type="spellEnd"/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12,61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proofErr w:type="spellStart"/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bcd</w:t>
            </w:r>
            <w:proofErr w:type="spellEnd"/>
          </w:p>
        </w:tc>
      </w:tr>
      <w:tr w:rsidR="00877BC8" w:rsidRPr="00DC1872" w:rsidTr="00E15590">
        <w:trPr>
          <w:divId w:val="800658284"/>
          <w:trHeight w:val="263"/>
          <w:jc w:val="center"/>
        </w:trPr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LAICA 05-349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20,94</w:t>
            </w:r>
          </w:p>
        </w:tc>
        <w:tc>
          <w:tcPr>
            <w:tcW w:w="8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18,84</w:t>
            </w:r>
          </w:p>
        </w:tc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89,97</w:t>
            </w: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14,50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105,84</w:t>
            </w:r>
          </w:p>
        </w:tc>
        <w:tc>
          <w:tcPr>
            <w:tcW w:w="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ab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118,80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proofErr w:type="spellStart"/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abc</w:t>
            </w:r>
            <w:proofErr w:type="spellEnd"/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12,59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proofErr w:type="spellStart"/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bcd</w:t>
            </w:r>
            <w:proofErr w:type="spellEnd"/>
          </w:p>
        </w:tc>
      </w:tr>
      <w:tr w:rsidR="00877BC8" w:rsidRPr="00DC1872" w:rsidTr="00E15590">
        <w:trPr>
          <w:divId w:val="800658284"/>
          <w:trHeight w:val="263"/>
          <w:jc w:val="center"/>
        </w:trPr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LAICA 07-301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20,64</w:t>
            </w:r>
          </w:p>
        </w:tc>
        <w:tc>
          <w:tcPr>
            <w:tcW w:w="8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18,38</w:t>
            </w:r>
          </w:p>
        </w:tc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89,02</w:t>
            </w: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14,37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103,17</w:t>
            </w:r>
          </w:p>
        </w:tc>
        <w:tc>
          <w:tcPr>
            <w:tcW w:w="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b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121,33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proofErr w:type="spellStart"/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abc</w:t>
            </w:r>
            <w:proofErr w:type="spellEnd"/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12,47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proofErr w:type="spellStart"/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bcd</w:t>
            </w:r>
            <w:proofErr w:type="spellEnd"/>
          </w:p>
        </w:tc>
      </w:tr>
      <w:tr w:rsidR="00877BC8" w:rsidRPr="00DC1872" w:rsidTr="00E15590">
        <w:trPr>
          <w:divId w:val="800658284"/>
          <w:trHeight w:val="263"/>
          <w:jc w:val="center"/>
        </w:trPr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LAICA 06-367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21,31</w:t>
            </w:r>
          </w:p>
        </w:tc>
        <w:tc>
          <w:tcPr>
            <w:tcW w:w="8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19,16</w:t>
            </w:r>
          </w:p>
        </w:tc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89,92</w:t>
            </w: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13,12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111,58</w:t>
            </w:r>
          </w:p>
        </w:tc>
        <w:tc>
          <w:tcPr>
            <w:tcW w:w="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ab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110,67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proofErr w:type="spellStart"/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bc</w:t>
            </w:r>
            <w:proofErr w:type="spellEnd"/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12,29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proofErr w:type="spellStart"/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bcd</w:t>
            </w:r>
            <w:proofErr w:type="spellEnd"/>
          </w:p>
        </w:tc>
      </w:tr>
      <w:tr w:rsidR="00877BC8" w:rsidRPr="00DC1872" w:rsidTr="00E15590">
        <w:trPr>
          <w:divId w:val="800658284"/>
          <w:trHeight w:val="250"/>
          <w:jc w:val="center"/>
        </w:trPr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LAICA 06-361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21,19</w:t>
            </w:r>
          </w:p>
        </w:tc>
        <w:tc>
          <w:tcPr>
            <w:tcW w:w="8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18,92</w:t>
            </w:r>
          </w:p>
        </w:tc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89,29</w:t>
            </w: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13,93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107,50</w:t>
            </w:r>
          </w:p>
        </w:tc>
        <w:tc>
          <w:tcPr>
            <w:tcW w:w="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ab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108,47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proofErr w:type="spellStart"/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bc</w:t>
            </w:r>
            <w:proofErr w:type="spellEnd"/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11,66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sz w:val="20"/>
                <w:szCs w:val="20"/>
                <w:lang w:val="es-CR" w:eastAsia="es-CR"/>
              </w:rPr>
              <w:t>cd</w:t>
            </w:r>
          </w:p>
        </w:tc>
      </w:tr>
      <w:tr w:rsidR="00877BC8" w:rsidRPr="00DC1872" w:rsidTr="00E15590">
        <w:trPr>
          <w:divId w:val="800658284"/>
          <w:trHeight w:val="263"/>
          <w:jc w:val="center"/>
        </w:trPr>
        <w:tc>
          <w:tcPr>
            <w:tcW w:w="1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color w:val="FF0000"/>
                <w:sz w:val="20"/>
                <w:szCs w:val="20"/>
                <w:lang w:val="es-CR" w:eastAsia="es-CR"/>
              </w:rPr>
              <w:t>CP 72-1210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color w:val="FF0000"/>
                <w:sz w:val="20"/>
                <w:szCs w:val="20"/>
                <w:lang w:val="es-CR" w:eastAsia="es-CR"/>
              </w:rPr>
              <w:t>22,40</w:t>
            </w:r>
          </w:p>
        </w:tc>
        <w:tc>
          <w:tcPr>
            <w:tcW w:w="86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color w:val="FF0000"/>
                <w:sz w:val="20"/>
                <w:szCs w:val="20"/>
                <w:lang w:val="es-CR" w:eastAsia="es-CR"/>
              </w:rPr>
              <w:t>19,96</w:t>
            </w:r>
          </w:p>
        </w:tc>
        <w:tc>
          <w:tcPr>
            <w:tcW w:w="69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ourier New"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color w:val="FF0000"/>
                <w:sz w:val="20"/>
                <w:szCs w:val="20"/>
                <w:lang w:val="es-CR" w:eastAsia="es-CR"/>
              </w:rPr>
              <w:t>89,13</w:t>
            </w:r>
          </w:p>
        </w:tc>
        <w:tc>
          <w:tcPr>
            <w:tcW w:w="66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color w:val="FF0000"/>
                <w:sz w:val="20"/>
                <w:szCs w:val="20"/>
                <w:lang w:val="es-CR" w:eastAsia="es-CR"/>
              </w:rPr>
              <w:t>14,04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color w:val="FF0000"/>
                <w:sz w:val="20"/>
                <w:szCs w:val="20"/>
                <w:lang w:val="es-CR" w:eastAsia="es-CR"/>
              </w:rPr>
              <w:t>113,01</w:t>
            </w:r>
          </w:p>
        </w:tc>
        <w:tc>
          <w:tcPr>
            <w:tcW w:w="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Courier New"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color w:val="FF0000"/>
                <w:sz w:val="20"/>
                <w:szCs w:val="20"/>
                <w:lang w:val="es-CR" w:eastAsia="es-CR"/>
              </w:rPr>
              <w:t>ab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color w:val="FF0000"/>
                <w:sz w:val="20"/>
                <w:szCs w:val="20"/>
                <w:lang w:val="es-CR" w:eastAsia="es-CR"/>
              </w:rPr>
              <w:t>100,33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color w:val="FF0000"/>
                <w:sz w:val="20"/>
                <w:szCs w:val="20"/>
                <w:lang w:val="es-CR" w:eastAsia="es-CR"/>
              </w:rPr>
              <w:t>c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right"/>
              <w:rPr>
                <w:rFonts w:eastAsia="Times New Roman" w:cs="Courier New"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color w:val="FF0000"/>
                <w:sz w:val="20"/>
                <w:szCs w:val="20"/>
                <w:lang w:val="es-CR" w:eastAsia="es-CR"/>
              </w:rPr>
              <w:t>11,34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color w:val="FF0000"/>
                <w:sz w:val="20"/>
                <w:szCs w:val="20"/>
                <w:lang w:val="es-CR" w:eastAsia="es-CR"/>
              </w:rPr>
              <w:t>d</w:t>
            </w:r>
          </w:p>
        </w:tc>
      </w:tr>
      <w:tr w:rsidR="00877BC8" w:rsidRPr="00DC1872" w:rsidTr="00E15590">
        <w:trPr>
          <w:divId w:val="800658284"/>
          <w:trHeight w:val="263"/>
          <w:jc w:val="center"/>
        </w:trPr>
        <w:tc>
          <w:tcPr>
            <w:tcW w:w="14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left"/>
              <w:rPr>
                <w:rFonts w:eastAsia="Times New Roman" w:cs="Courier New"/>
                <w:b/>
                <w:bCs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ourier New"/>
                <w:b/>
                <w:bCs/>
                <w:sz w:val="20"/>
                <w:szCs w:val="20"/>
                <w:lang w:val="es-CR" w:eastAsia="es-CR"/>
              </w:rPr>
              <w:t>PROMEDIO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Arial"/>
                <w:b/>
                <w:bCs/>
                <w:sz w:val="20"/>
                <w:szCs w:val="20"/>
                <w:lang w:val="es-CR" w:eastAsia="es-CR"/>
              </w:rPr>
              <w:t>21,85</w:t>
            </w:r>
          </w:p>
        </w:tc>
        <w:tc>
          <w:tcPr>
            <w:tcW w:w="8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Arial"/>
                <w:b/>
                <w:bCs/>
                <w:sz w:val="20"/>
                <w:szCs w:val="20"/>
                <w:lang w:val="es-CR" w:eastAsia="es-CR"/>
              </w:rPr>
              <w:t>19,61</w:t>
            </w:r>
          </w:p>
        </w:tc>
        <w:tc>
          <w:tcPr>
            <w:tcW w:w="69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Arial"/>
                <w:b/>
                <w:bCs/>
                <w:sz w:val="20"/>
                <w:szCs w:val="20"/>
                <w:lang w:val="es-CR" w:eastAsia="es-CR"/>
              </w:rPr>
              <w:t>89,76</w:t>
            </w:r>
          </w:p>
        </w:tc>
        <w:tc>
          <w:tcPr>
            <w:tcW w:w="6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Arial"/>
                <w:b/>
                <w:bCs/>
                <w:sz w:val="20"/>
                <w:szCs w:val="20"/>
                <w:lang w:val="es-CR" w:eastAsia="es-CR"/>
              </w:rPr>
              <w:t>14,06</w:t>
            </w:r>
          </w:p>
        </w:tc>
        <w:tc>
          <w:tcPr>
            <w:tcW w:w="122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Arial"/>
                <w:b/>
                <w:bCs/>
                <w:sz w:val="20"/>
                <w:szCs w:val="20"/>
                <w:lang w:val="es-CR" w:eastAsia="es-CR"/>
              </w:rPr>
              <w:t>111,33</w:t>
            </w:r>
          </w:p>
        </w:tc>
        <w:tc>
          <w:tcPr>
            <w:tcW w:w="117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Arial"/>
                <w:b/>
                <w:bCs/>
                <w:sz w:val="20"/>
                <w:szCs w:val="20"/>
                <w:lang w:val="es-CR" w:eastAsia="es-CR"/>
              </w:rPr>
              <w:t>117,53</w:t>
            </w:r>
          </w:p>
        </w:tc>
        <w:tc>
          <w:tcPr>
            <w:tcW w:w="113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877BC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Arial"/>
                <w:b/>
                <w:bCs/>
                <w:sz w:val="20"/>
                <w:szCs w:val="20"/>
                <w:lang w:val="es-CR" w:eastAsia="es-CR"/>
              </w:rPr>
              <w:t>13,08</w:t>
            </w:r>
          </w:p>
        </w:tc>
      </w:tr>
    </w:tbl>
    <w:p w:rsidR="00AF50B9" w:rsidRPr="00331B6C" w:rsidRDefault="007677FD" w:rsidP="006E4204">
      <w:pPr>
        <w:rPr>
          <w:lang w:val="es-ES"/>
        </w:rPr>
      </w:pPr>
      <w:r w:rsidRPr="00DC1872">
        <w:rPr>
          <w:sz w:val="20"/>
          <w:szCs w:val="20"/>
          <w:lang w:val="es-ES"/>
        </w:rPr>
        <w:fldChar w:fldCharType="end"/>
      </w:r>
    </w:p>
    <w:p w:rsidR="00DC1872" w:rsidRPr="00DC1872" w:rsidRDefault="00500D42" w:rsidP="00877BC8">
      <w:pPr>
        <w:spacing w:after="0"/>
        <w:jc w:val="center"/>
        <w:rPr>
          <w:b/>
          <w:sz w:val="20"/>
          <w:szCs w:val="20"/>
          <w:lang w:val="es-CR"/>
        </w:rPr>
      </w:pPr>
      <w:r w:rsidRPr="00500D42">
        <w:rPr>
          <w:sz w:val="24"/>
          <w:lang w:val="es-CR"/>
        </w:rPr>
        <w:t xml:space="preserve"> </w:t>
      </w:r>
      <w:r w:rsidR="00DC1872" w:rsidRPr="00DC1872">
        <w:rPr>
          <w:b/>
          <w:sz w:val="20"/>
          <w:szCs w:val="20"/>
          <w:lang w:val="es-CR"/>
        </w:rPr>
        <w:t>Cuadro 6</w:t>
      </w:r>
    </w:p>
    <w:p w:rsidR="00DC1872" w:rsidRDefault="00500D42" w:rsidP="00877BC8">
      <w:pPr>
        <w:spacing w:after="0"/>
        <w:jc w:val="center"/>
        <w:rPr>
          <w:b/>
          <w:sz w:val="20"/>
          <w:szCs w:val="20"/>
          <w:lang w:val="es-CR"/>
        </w:rPr>
      </w:pPr>
      <w:r w:rsidRPr="00DC1872">
        <w:rPr>
          <w:b/>
          <w:sz w:val="20"/>
          <w:szCs w:val="20"/>
          <w:lang w:val="es-CR"/>
        </w:rPr>
        <w:t xml:space="preserve"> Resultados agroindustrial de la prueba de 12 variedades de Caña de Azúcar en Fase 6, segunda </w:t>
      </w:r>
      <w:r w:rsidR="00DC1872" w:rsidRPr="00DC1872">
        <w:rPr>
          <w:b/>
          <w:sz w:val="20"/>
          <w:szCs w:val="20"/>
          <w:lang w:val="es-CR"/>
        </w:rPr>
        <w:t>cosecha, DIECA- UTN, Cañas 2012</w:t>
      </w:r>
    </w:p>
    <w:tbl>
      <w:tblPr>
        <w:tblW w:w="5167" w:type="pct"/>
        <w:tblInd w:w="-29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2"/>
        <w:gridCol w:w="591"/>
        <w:gridCol w:w="531"/>
        <w:gridCol w:w="591"/>
        <w:gridCol w:w="431"/>
        <w:gridCol w:w="591"/>
        <w:gridCol w:w="531"/>
        <w:gridCol w:w="591"/>
        <w:gridCol w:w="341"/>
        <w:gridCol w:w="750"/>
        <w:gridCol w:w="341"/>
        <w:gridCol w:w="762"/>
        <w:gridCol w:w="332"/>
        <w:gridCol w:w="877"/>
        <w:gridCol w:w="431"/>
      </w:tblGrid>
      <w:tr w:rsidR="006F68EB" w:rsidRPr="006F68EB" w:rsidTr="006F68EB">
        <w:trPr>
          <w:trHeight w:val="300"/>
        </w:trPr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6F68E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  <w:t>Variedad</w:t>
            </w:r>
          </w:p>
        </w:tc>
        <w:tc>
          <w:tcPr>
            <w:tcW w:w="616" w:type="pct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6F68E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  <w:t xml:space="preserve">% </w:t>
            </w:r>
          </w:p>
        </w:tc>
        <w:tc>
          <w:tcPr>
            <w:tcW w:w="561" w:type="pct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6F68E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  <w:t>%</w:t>
            </w:r>
          </w:p>
        </w:tc>
        <w:tc>
          <w:tcPr>
            <w:tcW w:w="616" w:type="pct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6F68E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  <w:t>%</w:t>
            </w:r>
          </w:p>
        </w:tc>
        <w:tc>
          <w:tcPr>
            <w:tcW w:w="511" w:type="pct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6F68E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  <w:t>%</w:t>
            </w:r>
          </w:p>
        </w:tc>
        <w:tc>
          <w:tcPr>
            <w:tcW w:w="599" w:type="pct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6F68E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  <w:t>Kg Azúcar/</w:t>
            </w:r>
          </w:p>
        </w:tc>
        <w:tc>
          <w:tcPr>
            <w:tcW w:w="600" w:type="pct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6F68E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  <w:t>Ton. Caña/</w:t>
            </w:r>
          </w:p>
        </w:tc>
        <w:tc>
          <w:tcPr>
            <w:tcW w:w="717" w:type="pct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6F68E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  <w:t>Ton. Azúcar/</w:t>
            </w:r>
          </w:p>
        </w:tc>
      </w:tr>
      <w:tr w:rsidR="006F68EB" w:rsidRPr="006F68EB" w:rsidTr="006F68EB">
        <w:trPr>
          <w:trHeight w:val="315"/>
        </w:trPr>
        <w:tc>
          <w:tcPr>
            <w:tcW w:w="78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6F68E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  <w:t> </w:t>
            </w:r>
          </w:p>
        </w:tc>
        <w:tc>
          <w:tcPr>
            <w:tcW w:w="616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proofErr w:type="spellStart"/>
            <w:r w:rsidRPr="006F68E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  <w:t>Brix</w:t>
            </w:r>
            <w:proofErr w:type="spellEnd"/>
          </w:p>
        </w:tc>
        <w:tc>
          <w:tcPr>
            <w:tcW w:w="561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6F68E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  <w:t>Sacarosa</w:t>
            </w:r>
          </w:p>
        </w:tc>
        <w:tc>
          <w:tcPr>
            <w:tcW w:w="616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6F68E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  <w:t>Pureza</w:t>
            </w:r>
          </w:p>
        </w:tc>
        <w:tc>
          <w:tcPr>
            <w:tcW w:w="511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6F68E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  <w:t>Fibra</w:t>
            </w:r>
          </w:p>
        </w:tc>
        <w:tc>
          <w:tcPr>
            <w:tcW w:w="599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6F68E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  <w:t>Ton</w:t>
            </w:r>
          </w:p>
        </w:tc>
        <w:tc>
          <w:tcPr>
            <w:tcW w:w="600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6F68E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  <w:t>Ha</w:t>
            </w:r>
          </w:p>
        </w:tc>
        <w:tc>
          <w:tcPr>
            <w:tcW w:w="717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6F68E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s-CR" w:eastAsia="es-CR"/>
              </w:rPr>
              <w:t>Ha</w:t>
            </w:r>
          </w:p>
        </w:tc>
      </w:tr>
      <w:tr w:rsidR="006F68EB" w:rsidRPr="006F68EB" w:rsidTr="006F68EB">
        <w:trPr>
          <w:trHeight w:val="315"/>
        </w:trPr>
        <w:tc>
          <w:tcPr>
            <w:tcW w:w="78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LAICA 07-309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22,78</w:t>
            </w:r>
          </w:p>
        </w:tc>
        <w:tc>
          <w:tcPr>
            <w:tcW w:w="2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20,94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bcd</w:t>
            </w:r>
            <w:proofErr w:type="spellEnd"/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92,33</w:t>
            </w:r>
          </w:p>
        </w:tc>
        <w:tc>
          <w:tcPr>
            <w:tcW w:w="2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bcde</w:t>
            </w:r>
            <w:proofErr w:type="spellEnd"/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13,08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c</w:t>
            </w:r>
          </w:p>
        </w:tc>
        <w:tc>
          <w:tcPr>
            <w:tcW w:w="41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124,89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</w:t>
            </w:r>
          </w:p>
        </w:tc>
        <w:tc>
          <w:tcPr>
            <w:tcW w:w="4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134,53</w:t>
            </w:r>
          </w:p>
        </w:tc>
        <w:tc>
          <w:tcPr>
            <w:tcW w:w="18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ns</w:t>
            </w:r>
            <w:proofErr w:type="spellEnd"/>
          </w:p>
        </w:tc>
        <w:tc>
          <w:tcPr>
            <w:tcW w:w="48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16,8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</w:t>
            </w:r>
          </w:p>
        </w:tc>
      </w:tr>
      <w:tr w:rsidR="006F68EB" w:rsidRPr="006F68EB" w:rsidTr="006F68EB">
        <w:trPr>
          <w:trHeight w:val="315"/>
        </w:trPr>
        <w:tc>
          <w:tcPr>
            <w:tcW w:w="78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LAICA 07-307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22,78</w:t>
            </w:r>
          </w:p>
        </w:tc>
        <w:tc>
          <w:tcPr>
            <w:tcW w:w="2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20,47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cd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89,63</w:t>
            </w:r>
          </w:p>
        </w:tc>
        <w:tc>
          <w:tcPr>
            <w:tcW w:w="2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f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12,85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d</w:t>
            </w:r>
          </w:p>
        </w:tc>
        <w:tc>
          <w:tcPr>
            <w:tcW w:w="41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120,81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ab</w:t>
            </w:r>
          </w:p>
        </w:tc>
        <w:tc>
          <w:tcPr>
            <w:tcW w:w="4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132,17</w:t>
            </w:r>
          </w:p>
        </w:tc>
        <w:tc>
          <w:tcPr>
            <w:tcW w:w="18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ns</w:t>
            </w:r>
            <w:proofErr w:type="spellEnd"/>
          </w:p>
        </w:tc>
        <w:tc>
          <w:tcPr>
            <w:tcW w:w="48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15,96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</w:t>
            </w:r>
          </w:p>
        </w:tc>
      </w:tr>
      <w:tr w:rsidR="006F68EB" w:rsidRPr="006F68EB" w:rsidTr="006F68EB">
        <w:trPr>
          <w:trHeight w:val="315"/>
        </w:trPr>
        <w:tc>
          <w:tcPr>
            <w:tcW w:w="78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LAICA 07-301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22</w:t>
            </w:r>
          </w:p>
        </w:tc>
        <w:tc>
          <w:tcPr>
            <w:tcW w:w="2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abc</w:t>
            </w:r>
            <w:proofErr w:type="spellEnd"/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20,43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cde</w:t>
            </w:r>
            <w:proofErr w:type="spellEnd"/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92,39</w:t>
            </w:r>
          </w:p>
        </w:tc>
        <w:tc>
          <w:tcPr>
            <w:tcW w:w="2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cde</w:t>
            </w:r>
            <w:proofErr w:type="spellEnd"/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13,81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ab</w:t>
            </w:r>
          </w:p>
        </w:tc>
        <w:tc>
          <w:tcPr>
            <w:tcW w:w="41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120,23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ab</w:t>
            </w:r>
          </w:p>
        </w:tc>
        <w:tc>
          <w:tcPr>
            <w:tcW w:w="4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129,6</w:t>
            </w:r>
          </w:p>
        </w:tc>
        <w:tc>
          <w:tcPr>
            <w:tcW w:w="18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ns</w:t>
            </w:r>
            <w:proofErr w:type="spellEnd"/>
          </w:p>
        </w:tc>
        <w:tc>
          <w:tcPr>
            <w:tcW w:w="48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15,58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ab</w:t>
            </w:r>
          </w:p>
        </w:tc>
      </w:tr>
      <w:tr w:rsidR="006F68EB" w:rsidRPr="006F68EB" w:rsidTr="006F68EB">
        <w:trPr>
          <w:trHeight w:val="315"/>
        </w:trPr>
        <w:tc>
          <w:tcPr>
            <w:tcW w:w="78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LAICA 06-367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21,59</w:t>
            </w:r>
          </w:p>
        </w:tc>
        <w:tc>
          <w:tcPr>
            <w:tcW w:w="2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bcd</w:t>
            </w:r>
            <w:proofErr w:type="spellEnd"/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20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de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92,45</w:t>
            </w:r>
          </w:p>
        </w:tc>
        <w:tc>
          <w:tcPr>
            <w:tcW w:w="2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abcd</w:t>
            </w:r>
            <w:proofErr w:type="spellEnd"/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13,8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ab</w:t>
            </w:r>
          </w:p>
        </w:tc>
        <w:tc>
          <w:tcPr>
            <w:tcW w:w="41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114,22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bc</w:t>
            </w:r>
            <w:proofErr w:type="spellEnd"/>
          </w:p>
        </w:tc>
        <w:tc>
          <w:tcPr>
            <w:tcW w:w="4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133,4</w:t>
            </w:r>
          </w:p>
        </w:tc>
        <w:tc>
          <w:tcPr>
            <w:tcW w:w="18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ns</w:t>
            </w:r>
            <w:proofErr w:type="spellEnd"/>
          </w:p>
        </w:tc>
        <w:tc>
          <w:tcPr>
            <w:tcW w:w="48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15,24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abc</w:t>
            </w:r>
            <w:proofErr w:type="spellEnd"/>
          </w:p>
        </w:tc>
      </w:tr>
      <w:tr w:rsidR="006F68EB" w:rsidRPr="006F68EB" w:rsidTr="006F68EB">
        <w:trPr>
          <w:trHeight w:val="315"/>
        </w:trPr>
        <w:tc>
          <w:tcPr>
            <w:tcW w:w="78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LAICA 05-349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21,38</w:t>
            </w:r>
          </w:p>
        </w:tc>
        <w:tc>
          <w:tcPr>
            <w:tcW w:w="2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 xml:space="preserve">cd 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21,6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 xml:space="preserve">a 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94,83</w:t>
            </w:r>
          </w:p>
        </w:tc>
        <w:tc>
          <w:tcPr>
            <w:tcW w:w="2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13,52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bc</w:t>
            </w:r>
            <w:proofErr w:type="spellEnd"/>
          </w:p>
        </w:tc>
        <w:tc>
          <w:tcPr>
            <w:tcW w:w="41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124,16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</w:t>
            </w:r>
          </w:p>
        </w:tc>
        <w:tc>
          <w:tcPr>
            <w:tcW w:w="4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122</w:t>
            </w:r>
          </w:p>
        </w:tc>
        <w:tc>
          <w:tcPr>
            <w:tcW w:w="18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ns</w:t>
            </w:r>
            <w:proofErr w:type="spellEnd"/>
          </w:p>
        </w:tc>
        <w:tc>
          <w:tcPr>
            <w:tcW w:w="48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15,15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abc</w:t>
            </w:r>
            <w:proofErr w:type="spellEnd"/>
          </w:p>
        </w:tc>
      </w:tr>
      <w:tr w:rsidR="006F68EB" w:rsidRPr="006F68EB" w:rsidTr="006F68EB">
        <w:trPr>
          <w:trHeight w:val="315"/>
        </w:trPr>
        <w:tc>
          <w:tcPr>
            <w:tcW w:w="78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LAICA 07-305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21,63</w:t>
            </w:r>
          </w:p>
        </w:tc>
        <w:tc>
          <w:tcPr>
            <w:tcW w:w="2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abcd</w:t>
            </w:r>
            <w:proofErr w:type="spellEnd"/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20,01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de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92,78</w:t>
            </w:r>
          </w:p>
        </w:tc>
        <w:tc>
          <w:tcPr>
            <w:tcW w:w="2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ab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13,81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ab</w:t>
            </w:r>
          </w:p>
        </w:tc>
        <w:tc>
          <w:tcPr>
            <w:tcW w:w="41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116,86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cd</w:t>
            </w:r>
          </w:p>
        </w:tc>
        <w:tc>
          <w:tcPr>
            <w:tcW w:w="4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126,7</w:t>
            </w:r>
          </w:p>
        </w:tc>
        <w:tc>
          <w:tcPr>
            <w:tcW w:w="18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ns</w:t>
            </w:r>
            <w:proofErr w:type="spellEnd"/>
          </w:p>
        </w:tc>
        <w:tc>
          <w:tcPr>
            <w:tcW w:w="48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14,79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abc</w:t>
            </w:r>
            <w:proofErr w:type="spellEnd"/>
          </w:p>
        </w:tc>
      </w:tr>
      <w:tr w:rsidR="006F68EB" w:rsidRPr="006F68EB" w:rsidTr="006F68EB">
        <w:trPr>
          <w:trHeight w:val="315"/>
        </w:trPr>
        <w:tc>
          <w:tcPr>
            <w:tcW w:w="78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LAICA 07-312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22,76</w:t>
            </w:r>
          </w:p>
        </w:tc>
        <w:tc>
          <w:tcPr>
            <w:tcW w:w="2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20,84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bcd</w:t>
            </w:r>
            <w:proofErr w:type="spellEnd"/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91,95</w:t>
            </w:r>
          </w:p>
        </w:tc>
        <w:tc>
          <w:tcPr>
            <w:tcW w:w="2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cde</w:t>
            </w:r>
            <w:proofErr w:type="spellEnd"/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13,13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c</w:t>
            </w:r>
          </w:p>
        </w:tc>
        <w:tc>
          <w:tcPr>
            <w:tcW w:w="41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123,75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</w:t>
            </w:r>
          </w:p>
        </w:tc>
        <w:tc>
          <w:tcPr>
            <w:tcW w:w="4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118,07</w:t>
            </w:r>
          </w:p>
        </w:tc>
        <w:tc>
          <w:tcPr>
            <w:tcW w:w="18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ns</w:t>
            </w:r>
            <w:proofErr w:type="spellEnd"/>
          </w:p>
        </w:tc>
        <w:tc>
          <w:tcPr>
            <w:tcW w:w="48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14,61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abc</w:t>
            </w:r>
            <w:proofErr w:type="spellEnd"/>
          </w:p>
        </w:tc>
      </w:tr>
      <w:tr w:rsidR="006F68EB" w:rsidRPr="006F68EB" w:rsidTr="006F68EB">
        <w:trPr>
          <w:trHeight w:val="315"/>
        </w:trPr>
        <w:tc>
          <w:tcPr>
            <w:tcW w:w="78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CG 98-1469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22,16</w:t>
            </w:r>
          </w:p>
        </w:tc>
        <w:tc>
          <w:tcPr>
            <w:tcW w:w="2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abc</w:t>
            </w:r>
            <w:proofErr w:type="spellEnd"/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21,13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abc</w:t>
            </w:r>
            <w:proofErr w:type="spellEnd"/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93,71</w:t>
            </w:r>
          </w:p>
        </w:tc>
        <w:tc>
          <w:tcPr>
            <w:tcW w:w="2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ab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13,06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c</w:t>
            </w:r>
          </w:p>
        </w:tc>
        <w:tc>
          <w:tcPr>
            <w:tcW w:w="41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123,66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</w:t>
            </w:r>
          </w:p>
        </w:tc>
        <w:tc>
          <w:tcPr>
            <w:tcW w:w="4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118,07</w:t>
            </w:r>
          </w:p>
        </w:tc>
        <w:tc>
          <w:tcPr>
            <w:tcW w:w="18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ns</w:t>
            </w:r>
            <w:proofErr w:type="spellEnd"/>
          </w:p>
        </w:tc>
        <w:tc>
          <w:tcPr>
            <w:tcW w:w="48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14,6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abc</w:t>
            </w:r>
            <w:proofErr w:type="spellEnd"/>
          </w:p>
        </w:tc>
      </w:tr>
      <w:tr w:rsidR="006F68EB" w:rsidRPr="006F68EB" w:rsidTr="006F68EB">
        <w:trPr>
          <w:trHeight w:val="315"/>
        </w:trPr>
        <w:tc>
          <w:tcPr>
            <w:tcW w:w="78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LAICA 06-361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21,28</w:t>
            </w:r>
          </w:p>
        </w:tc>
        <w:tc>
          <w:tcPr>
            <w:tcW w:w="2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cde</w:t>
            </w:r>
            <w:proofErr w:type="spellEnd"/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20,3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cde</w:t>
            </w:r>
            <w:proofErr w:type="spellEnd"/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92,56</w:t>
            </w:r>
          </w:p>
        </w:tc>
        <w:tc>
          <w:tcPr>
            <w:tcW w:w="2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abc</w:t>
            </w:r>
            <w:proofErr w:type="spellEnd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 xml:space="preserve"> 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13,93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ab</w:t>
            </w:r>
          </w:p>
        </w:tc>
        <w:tc>
          <w:tcPr>
            <w:tcW w:w="41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115,37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cd</w:t>
            </w:r>
          </w:p>
        </w:tc>
        <w:tc>
          <w:tcPr>
            <w:tcW w:w="4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126,2</w:t>
            </w:r>
          </w:p>
        </w:tc>
        <w:tc>
          <w:tcPr>
            <w:tcW w:w="18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ns</w:t>
            </w:r>
            <w:proofErr w:type="spellEnd"/>
          </w:p>
        </w:tc>
        <w:tc>
          <w:tcPr>
            <w:tcW w:w="48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14,55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abc</w:t>
            </w:r>
            <w:proofErr w:type="spellEnd"/>
          </w:p>
        </w:tc>
      </w:tr>
      <w:tr w:rsidR="006F68EB" w:rsidRPr="006F68EB" w:rsidTr="006F68EB">
        <w:trPr>
          <w:trHeight w:val="315"/>
        </w:trPr>
        <w:tc>
          <w:tcPr>
            <w:tcW w:w="78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CP 72-1210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20,69</w:t>
            </w:r>
          </w:p>
        </w:tc>
        <w:tc>
          <w:tcPr>
            <w:tcW w:w="2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e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19,24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e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90,08</w:t>
            </w:r>
          </w:p>
        </w:tc>
        <w:tc>
          <w:tcPr>
            <w:tcW w:w="2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ef</w:t>
            </w:r>
            <w:proofErr w:type="spellEnd"/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14,88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a</w:t>
            </w:r>
          </w:p>
        </w:tc>
        <w:tc>
          <w:tcPr>
            <w:tcW w:w="41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105,7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e</w:t>
            </w:r>
          </w:p>
        </w:tc>
        <w:tc>
          <w:tcPr>
            <w:tcW w:w="4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126,97</w:t>
            </w:r>
          </w:p>
        </w:tc>
        <w:tc>
          <w:tcPr>
            <w:tcW w:w="18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ns</w:t>
            </w:r>
            <w:proofErr w:type="spellEnd"/>
          </w:p>
        </w:tc>
        <w:tc>
          <w:tcPr>
            <w:tcW w:w="48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13,41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bc</w:t>
            </w:r>
            <w:proofErr w:type="spellEnd"/>
          </w:p>
        </w:tc>
      </w:tr>
      <w:tr w:rsidR="006F68EB" w:rsidRPr="006F68EB" w:rsidTr="006F68EB">
        <w:trPr>
          <w:trHeight w:val="315"/>
        </w:trPr>
        <w:tc>
          <w:tcPr>
            <w:tcW w:w="78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LAICA 07-310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22,21</w:t>
            </w:r>
          </w:p>
        </w:tc>
        <w:tc>
          <w:tcPr>
            <w:tcW w:w="2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ab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19,98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de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90,34</w:t>
            </w:r>
          </w:p>
        </w:tc>
        <w:tc>
          <w:tcPr>
            <w:tcW w:w="2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e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13,81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ab</w:t>
            </w:r>
          </w:p>
        </w:tc>
        <w:tc>
          <w:tcPr>
            <w:tcW w:w="41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113,55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bc</w:t>
            </w:r>
            <w:proofErr w:type="spellEnd"/>
          </w:p>
        </w:tc>
        <w:tc>
          <w:tcPr>
            <w:tcW w:w="4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116,83</w:t>
            </w:r>
          </w:p>
        </w:tc>
        <w:tc>
          <w:tcPr>
            <w:tcW w:w="18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ns</w:t>
            </w:r>
            <w:proofErr w:type="spellEnd"/>
          </w:p>
        </w:tc>
        <w:tc>
          <w:tcPr>
            <w:tcW w:w="48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13,26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000000"/>
                <w:sz w:val="18"/>
                <w:szCs w:val="18"/>
                <w:lang w:val="es-CR" w:eastAsia="es-CR"/>
              </w:rPr>
              <w:t>bc</w:t>
            </w:r>
            <w:proofErr w:type="spellEnd"/>
          </w:p>
        </w:tc>
      </w:tr>
      <w:tr w:rsidR="006F68EB" w:rsidRPr="006F68EB" w:rsidTr="006F68EB">
        <w:trPr>
          <w:trHeight w:val="315"/>
        </w:trPr>
        <w:tc>
          <w:tcPr>
            <w:tcW w:w="78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RB 86-7515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20,72</w:t>
            </w:r>
          </w:p>
        </w:tc>
        <w:tc>
          <w:tcPr>
            <w:tcW w:w="2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de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19,44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de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90,48</w:t>
            </w:r>
          </w:p>
        </w:tc>
        <w:tc>
          <w:tcPr>
            <w:tcW w:w="29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de</w:t>
            </w:r>
          </w:p>
        </w:tc>
        <w:tc>
          <w:tcPr>
            <w:tcW w:w="3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13,51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bc</w:t>
            </w:r>
            <w:proofErr w:type="spellEnd"/>
          </w:p>
        </w:tc>
        <w:tc>
          <w:tcPr>
            <w:tcW w:w="41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108,72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de</w:t>
            </w:r>
          </w:p>
        </w:tc>
        <w:tc>
          <w:tcPr>
            <w:tcW w:w="4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119,24</w:t>
            </w:r>
          </w:p>
        </w:tc>
        <w:tc>
          <w:tcPr>
            <w:tcW w:w="18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proofErr w:type="spellStart"/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ns</w:t>
            </w:r>
            <w:proofErr w:type="spellEnd"/>
          </w:p>
        </w:tc>
        <w:tc>
          <w:tcPr>
            <w:tcW w:w="48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12,98</w:t>
            </w:r>
          </w:p>
        </w:tc>
        <w:tc>
          <w:tcPr>
            <w:tcW w:w="2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color w:val="FF0000"/>
                <w:sz w:val="18"/>
                <w:szCs w:val="18"/>
                <w:lang w:val="es-CR" w:eastAsia="es-CR"/>
              </w:rPr>
              <w:t>c</w:t>
            </w:r>
          </w:p>
        </w:tc>
      </w:tr>
      <w:tr w:rsidR="006F68EB" w:rsidRPr="006F68EB" w:rsidTr="006F68EB">
        <w:trPr>
          <w:trHeight w:val="315"/>
        </w:trPr>
        <w:tc>
          <w:tcPr>
            <w:tcW w:w="781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left"/>
              <w:rPr>
                <w:rFonts w:ascii="Courier New" w:eastAsia="Times New Roman" w:hAnsi="Courier New" w:cs="Courier New"/>
                <w:b/>
                <w:bCs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Courier New" w:eastAsia="Times New Roman" w:hAnsi="Courier New" w:cs="Courier New"/>
                <w:b/>
                <w:bCs/>
                <w:color w:val="000000"/>
                <w:sz w:val="18"/>
                <w:szCs w:val="18"/>
                <w:lang w:val="es-CR" w:eastAsia="es-CR"/>
              </w:rPr>
              <w:t>PROMEDIO</w:t>
            </w:r>
          </w:p>
        </w:tc>
        <w:tc>
          <w:tcPr>
            <w:tcW w:w="616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CR" w:eastAsia="es-CR"/>
              </w:rPr>
              <w:t>21,83</w:t>
            </w:r>
          </w:p>
        </w:tc>
        <w:tc>
          <w:tcPr>
            <w:tcW w:w="56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CR" w:eastAsia="es-CR"/>
              </w:rPr>
              <w:t>20,37</w:t>
            </w:r>
          </w:p>
        </w:tc>
        <w:tc>
          <w:tcPr>
            <w:tcW w:w="616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CR" w:eastAsia="es-CR"/>
              </w:rPr>
              <w:t>91,96</w:t>
            </w:r>
          </w:p>
        </w:tc>
        <w:tc>
          <w:tcPr>
            <w:tcW w:w="51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CR" w:eastAsia="es-CR"/>
              </w:rPr>
              <w:t>13,6</w:t>
            </w:r>
          </w:p>
        </w:tc>
        <w:tc>
          <w:tcPr>
            <w:tcW w:w="599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CR" w:eastAsia="es-CR"/>
              </w:rPr>
              <w:t>117,66</w:t>
            </w:r>
          </w:p>
        </w:tc>
        <w:tc>
          <w:tcPr>
            <w:tcW w:w="600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CR" w:eastAsia="es-CR"/>
              </w:rPr>
              <w:t>125,32</w:t>
            </w:r>
          </w:p>
        </w:tc>
        <w:tc>
          <w:tcPr>
            <w:tcW w:w="717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F68EB" w:rsidRPr="006F68EB" w:rsidRDefault="006F68EB" w:rsidP="006F68E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CR" w:eastAsia="es-CR"/>
              </w:rPr>
            </w:pPr>
            <w:r w:rsidRPr="006F68E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CR" w:eastAsia="es-CR"/>
              </w:rPr>
              <w:t>14,74</w:t>
            </w:r>
          </w:p>
        </w:tc>
      </w:tr>
    </w:tbl>
    <w:p w:rsidR="006F68EB" w:rsidRDefault="006F68EB" w:rsidP="00DC1872">
      <w:pPr>
        <w:spacing w:line="240" w:lineRule="auto"/>
        <w:jc w:val="center"/>
        <w:rPr>
          <w:sz w:val="24"/>
          <w:szCs w:val="24"/>
          <w:lang w:val="es-ES"/>
        </w:rPr>
      </w:pPr>
    </w:p>
    <w:p w:rsidR="006F68EB" w:rsidRDefault="006F68EB" w:rsidP="00DC1872">
      <w:pPr>
        <w:spacing w:line="240" w:lineRule="auto"/>
        <w:jc w:val="center"/>
        <w:rPr>
          <w:sz w:val="24"/>
          <w:szCs w:val="24"/>
          <w:lang w:val="es-ES"/>
        </w:rPr>
      </w:pPr>
    </w:p>
    <w:p w:rsidR="00DC1872" w:rsidRPr="00DC1872" w:rsidRDefault="00DC1872" w:rsidP="00DC1872">
      <w:pPr>
        <w:spacing w:line="240" w:lineRule="auto"/>
        <w:jc w:val="center"/>
        <w:rPr>
          <w:b/>
          <w:sz w:val="20"/>
          <w:szCs w:val="20"/>
          <w:lang w:val="es-CR"/>
        </w:rPr>
      </w:pPr>
      <w:r w:rsidRPr="00DC1872">
        <w:rPr>
          <w:b/>
          <w:sz w:val="20"/>
          <w:szCs w:val="20"/>
          <w:lang w:val="es-CR"/>
        </w:rPr>
        <w:lastRenderedPageBreak/>
        <w:t>Cuadro 7</w:t>
      </w:r>
    </w:p>
    <w:p w:rsidR="00877BC8" w:rsidRPr="00DC1872" w:rsidRDefault="00500D42" w:rsidP="00DC1872">
      <w:pPr>
        <w:spacing w:line="240" w:lineRule="auto"/>
        <w:jc w:val="center"/>
        <w:rPr>
          <w:b/>
          <w:sz w:val="20"/>
          <w:szCs w:val="20"/>
          <w:lang w:val="es-CR"/>
        </w:rPr>
      </w:pPr>
      <w:r w:rsidRPr="00DC1872">
        <w:rPr>
          <w:b/>
          <w:sz w:val="20"/>
          <w:szCs w:val="20"/>
          <w:lang w:val="es-CR"/>
        </w:rPr>
        <w:t>Resultados agroindustrial de la prueba de 12 variedades de Caña de Azúcar en Fase 6, tercera cosecha, DIECA- UTN, Cañas 2013.</w:t>
      </w:r>
      <w:r w:rsidRPr="00DC1872">
        <w:rPr>
          <w:b/>
          <w:sz w:val="20"/>
          <w:szCs w:val="20"/>
          <w:lang w:val="es-ES"/>
        </w:rPr>
        <w:fldChar w:fldCharType="begin"/>
      </w:r>
      <w:r w:rsidRPr="00DC1872">
        <w:rPr>
          <w:b/>
          <w:sz w:val="20"/>
          <w:szCs w:val="20"/>
          <w:lang w:val="es-ES"/>
        </w:rPr>
        <w:instrText xml:space="preserve"> LINK </w:instrText>
      </w:r>
      <w:r w:rsidR="00877BC8" w:rsidRPr="00DC1872">
        <w:rPr>
          <w:b/>
          <w:sz w:val="20"/>
          <w:szCs w:val="20"/>
          <w:lang w:val="es-ES"/>
        </w:rPr>
        <w:instrText xml:space="preserve">Excel.Sheet.12 "C:\\Users\\aangulo\\Documents\\LAICA HP\\LAICA 2014\\VARIEDADES\\UTN\\Evaluacion estad fase 6 UTN  2010 (1).xlsx" "3 corte !F6C1:F20C10" </w:instrText>
      </w:r>
      <w:r w:rsidRPr="00DC1872">
        <w:rPr>
          <w:b/>
          <w:sz w:val="20"/>
          <w:szCs w:val="20"/>
          <w:lang w:val="es-ES"/>
        </w:rPr>
        <w:instrText xml:space="preserve">\a \f 4 \h </w:instrText>
      </w:r>
      <w:r w:rsidR="00DC1872" w:rsidRPr="00DC1872">
        <w:rPr>
          <w:b/>
          <w:sz w:val="20"/>
          <w:szCs w:val="20"/>
          <w:lang w:val="es-ES"/>
        </w:rPr>
        <w:instrText xml:space="preserve"> \* MERGEFORMAT </w:instrText>
      </w:r>
      <w:r w:rsidRPr="00DC1872">
        <w:rPr>
          <w:b/>
          <w:sz w:val="20"/>
          <w:szCs w:val="20"/>
          <w:lang w:val="es-ES"/>
        </w:rPr>
        <w:fldChar w:fldCharType="separate"/>
      </w:r>
    </w:p>
    <w:tbl>
      <w:tblPr>
        <w:tblW w:w="79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97"/>
        <w:gridCol w:w="720"/>
        <w:gridCol w:w="873"/>
        <w:gridCol w:w="760"/>
        <w:gridCol w:w="700"/>
        <w:gridCol w:w="860"/>
        <w:gridCol w:w="890"/>
        <w:gridCol w:w="350"/>
        <w:gridCol w:w="746"/>
        <w:gridCol w:w="354"/>
      </w:tblGrid>
      <w:tr w:rsidR="00877BC8" w:rsidRPr="00DC1872" w:rsidTr="00DC1872">
        <w:trPr>
          <w:divId w:val="1656760013"/>
          <w:trHeight w:val="300"/>
          <w:jc w:val="center"/>
        </w:trPr>
        <w:tc>
          <w:tcPr>
            <w:tcW w:w="17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7BC8" w:rsidRPr="00DC1872" w:rsidRDefault="00877BC8" w:rsidP="00DC1872">
            <w:pPr>
              <w:spacing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Variedad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%</w:t>
            </w:r>
          </w:p>
        </w:tc>
        <w:tc>
          <w:tcPr>
            <w:tcW w:w="76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%</w:t>
            </w:r>
          </w:p>
        </w:tc>
        <w:tc>
          <w:tcPr>
            <w:tcW w:w="7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%</w:t>
            </w:r>
          </w:p>
        </w:tc>
        <w:tc>
          <w:tcPr>
            <w:tcW w:w="7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%</w:t>
            </w:r>
          </w:p>
        </w:tc>
        <w:tc>
          <w:tcPr>
            <w:tcW w:w="8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7BC8" w:rsidRPr="00DC1872" w:rsidRDefault="00DC1872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Kg Azú</w:t>
            </w:r>
            <w:r w:rsidR="00877BC8"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car/</w:t>
            </w:r>
          </w:p>
        </w:tc>
        <w:tc>
          <w:tcPr>
            <w:tcW w:w="124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Ton. Caña/</w:t>
            </w:r>
          </w:p>
        </w:tc>
        <w:tc>
          <w:tcPr>
            <w:tcW w:w="110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77BC8" w:rsidRPr="00DC1872" w:rsidRDefault="00DC1872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Ton. Azú</w:t>
            </w:r>
            <w:r w:rsidR="00877BC8"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car/</w:t>
            </w:r>
          </w:p>
        </w:tc>
      </w:tr>
      <w:tr w:rsidR="00877BC8" w:rsidRPr="00DC1872" w:rsidTr="00DC1872">
        <w:trPr>
          <w:divId w:val="1656760013"/>
          <w:trHeight w:val="315"/>
          <w:jc w:val="center"/>
        </w:trPr>
        <w:tc>
          <w:tcPr>
            <w:tcW w:w="17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proofErr w:type="spellStart"/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Brix</w:t>
            </w:r>
            <w:proofErr w:type="spellEnd"/>
          </w:p>
        </w:tc>
        <w:tc>
          <w:tcPr>
            <w:tcW w:w="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Sacarosa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Pureza</w:t>
            </w:r>
          </w:p>
        </w:tc>
        <w:tc>
          <w:tcPr>
            <w:tcW w:w="7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Fibra</w:t>
            </w:r>
          </w:p>
        </w:tc>
        <w:tc>
          <w:tcPr>
            <w:tcW w:w="8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Ton</w:t>
            </w:r>
          </w:p>
        </w:tc>
        <w:tc>
          <w:tcPr>
            <w:tcW w:w="124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Ha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val="es-CR" w:eastAsia="es-CR"/>
              </w:rPr>
              <w:t>Ha</w:t>
            </w:r>
          </w:p>
        </w:tc>
      </w:tr>
      <w:tr w:rsidR="00877BC8" w:rsidRPr="00DC1872" w:rsidTr="00DC1872">
        <w:trPr>
          <w:divId w:val="1656760013"/>
          <w:trHeight w:val="402"/>
          <w:jc w:val="center"/>
        </w:trPr>
        <w:tc>
          <w:tcPr>
            <w:tcW w:w="1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LAICA 07 309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23,58</w:t>
            </w:r>
          </w:p>
        </w:tc>
        <w:tc>
          <w:tcPr>
            <w:tcW w:w="7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20,59</w:t>
            </w:r>
          </w:p>
        </w:tc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87,42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13,96</w:t>
            </w:r>
          </w:p>
        </w:tc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111,21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123,60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a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13,75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a</w:t>
            </w:r>
          </w:p>
        </w:tc>
      </w:tr>
      <w:tr w:rsidR="00877BC8" w:rsidRPr="00DC1872" w:rsidTr="00DC1872">
        <w:trPr>
          <w:divId w:val="1656760013"/>
          <w:trHeight w:val="402"/>
          <w:jc w:val="center"/>
        </w:trPr>
        <w:tc>
          <w:tcPr>
            <w:tcW w:w="1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  <w:t>RB 86-7515(T)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  <w:t>21,85</w:t>
            </w:r>
          </w:p>
        </w:tc>
        <w:tc>
          <w:tcPr>
            <w:tcW w:w="7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  <w:t>20,15</w:t>
            </w:r>
          </w:p>
        </w:tc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  <w:t>89,58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  <w:t>14,72</w:t>
            </w:r>
          </w:p>
        </w:tc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  <w:t>105,17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  <w:t>128,63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  <w:t>a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13,53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  <w:t>a</w:t>
            </w:r>
          </w:p>
        </w:tc>
      </w:tr>
      <w:tr w:rsidR="00877BC8" w:rsidRPr="00DC1872" w:rsidTr="00DC1872">
        <w:trPr>
          <w:divId w:val="1656760013"/>
          <w:trHeight w:val="402"/>
          <w:jc w:val="center"/>
        </w:trPr>
        <w:tc>
          <w:tcPr>
            <w:tcW w:w="1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LAICA 07-310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24,08</w:t>
            </w:r>
          </w:p>
        </w:tc>
        <w:tc>
          <w:tcPr>
            <w:tcW w:w="7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21,26</w:t>
            </w:r>
          </w:p>
        </w:tc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88,38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14,09</w:t>
            </w:r>
          </w:p>
        </w:tc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112,72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118,20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ab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13,32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a</w:t>
            </w:r>
          </w:p>
        </w:tc>
      </w:tr>
      <w:tr w:rsidR="00877BC8" w:rsidRPr="00DC1872" w:rsidTr="00DC1872">
        <w:trPr>
          <w:divId w:val="1656760013"/>
          <w:trHeight w:val="402"/>
          <w:jc w:val="center"/>
        </w:trPr>
        <w:tc>
          <w:tcPr>
            <w:tcW w:w="1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LAICA 07-307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22,98</w:t>
            </w:r>
          </w:p>
        </w:tc>
        <w:tc>
          <w:tcPr>
            <w:tcW w:w="7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19,73</w:t>
            </w:r>
          </w:p>
        </w:tc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86,10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14,08</w:t>
            </w:r>
          </w:p>
        </w:tc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103,16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126,73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a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13,07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ab</w:t>
            </w:r>
          </w:p>
        </w:tc>
      </w:tr>
      <w:tr w:rsidR="00877BC8" w:rsidRPr="00DC1872" w:rsidTr="00DC1872">
        <w:trPr>
          <w:divId w:val="1656760013"/>
          <w:trHeight w:val="402"/>
          <w:jc w:val="center"/>
        </w:trPr>
        <w:tc>
          <w:tcPr>
            <w:tcW w:w="1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LAICA 06-361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22,63</w:t>
            </w:r>
          </w:p>
        </w:tc>
        <w:tc>
          <w:tcPr>
            <w:tcW w:w="7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20,10</w:t>
            </w:r>
          </w:p>
        </w:tc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88,87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15,06</w:t>
            </w:r>
          </w:p>
        </w:tc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104,06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125,27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a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13,04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ab</w:t>
            </w:r>
          </w:p>
        </w:tc>
      </w:tr>
      <w:tr w:rsidR="00877BC8" w:rsidRPr="00DC1872" w:rsidTr="00DC1872">
        <w:trPr>
          <w:divId w:val="1656760013"/>
          <w:trHeight w:val="402"/>
          <w:jc w:val="center"/>
        </w:trPr>
        <w:tc>
          <w:tcPr>
            <w:tcW w:w="1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LAICA 07-305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22,40</w:t>
            </w:r>
          </w:p>
        </w:tc>
        <w:tc>
          <w:tcPr>
            <w:tcW w:w="7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19,63</w:t>
            </w:r>
          </w:p>
        </w:tc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87,54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14,29</w:t>
            </w:r>
          </w:p>
        </w:tc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103,07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123,77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a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12,76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ab</w:t>
            </w:r>
          </w:p>
        </w:tc>
      </w:tr>
      <w:tr w:rsidR="00877BC8" w:rsidRPr="00DC1872" w:rsidTr="00DC1872">
        <w:trPr>
          <w:divId w:val="1656760013"/>
          <w:trHeight w:val="402"/>
          <w:jc w:val="center"/>
        </w:trPr>
        <w:tc>
          <w:tcPr>
            <w:tcW w:w="1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  <w:t>CP72-1210(T)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  <w:t>22,08</w:t>
            </w:r>
          </w:p>
        </w:tc>
        <w:tc>
          <w:tcPr>
            <w:tcW w:w="7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  <w:t>19,86</w:t>
            </w:r>
          </w:p>
        </w:tc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  <w:t>90,02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  <w:t>14,81</w:t>
            </w:r>
          </w:p>
        </w:tc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  <w:t>104,14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  <w:t>120,94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  <w:t>ab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12,59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color w:val="FF0000"/>
                <w:sz w:val="20"/>
                <w:szCs w:val="20"/>
                <w:lang w:val="es-CR" w:eastAsia="es-CR"/>
              </w:rPr>
              <w:t>ab</w:t>
            </w:r>
          </w:p>
        </w:tc>
      </w:tr>
      <w:tr w:rsidR="00877BC8" w:rsidRPr="00DC1872" w:rsidTr="00DC1872">
        <w:trPr>
          <w:divId w:val="1656760013"/>
          <w:trHeight w:val="402"/>
          <w:jc w:val="center"/>
        </w:trPr>
        <w:tc>
          <w:tcPr>
            <w:tcW w:w="1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CG 98-1469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22,48</w:t>
            </w:r>
          </w:p>
        </w:tc>
        <w:tc>
          <w:tcPr>
            <w:tcW w:w="7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20,52</w:t>
            </w:r>
          </w:p>
        </w:tc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91,42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14,13</w:t>
            </w:r>
          </w:p>
        </w:tc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110,26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114,30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ab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12,60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ab</w:t>
            </w:r>
          </w:p>
        </w:tc>
      </w:tr>
      <w:tr w:rsidR="00877BC8" w:rsidRPr="00DC1872" w:rsidTr="00DC1872">
        <w:trPr>
          <w:divId w:val="1656760013"/>
          <w:trHeight w:val="402"/>
          <w:jc w:val="center"/>
        </w:trPr>
        <w:tc>
          <w:tcPr>
            <w:tcW w:w="1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LAICA 07-301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21,08</w:t>
            </w:r>
          </w:p>
        </w:tc>
        <w:tc>
          <w:tcPr>
            <w:tcW w:w="7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19,80</w:t>
            </w:r>
          </w:p>
        </w:tc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91,49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13,99</w:t>
            </w:r>
          </w:p>
        </w:tc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108,15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117,00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ab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12,65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ab</w:t>
            </w:r>
          </w:p>
        </w:tc>
      </w:tr>
      <w:tr w:rsidR="00877BC8" w:rsidRPr="00DC1872" w:rsidTr="00DC1872">
        <w:trPr>
          <w:divId w:val="1656760013"/>
          <w:trHeight w:val="402"/>
          <w:jc w:val="center"/>
        </w:trPr>
        <w:tc>
          <w:tcPr>
            <w:tcW w:w="1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LAICA 05-349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20,75</w:t>
            </w:r>
          </w:p>
        </w:tc>
        <w:tc>
          <w:tcPr>
            <w:tcW w:w="7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18,77</w:t>
            </w:r>
          </w:p>
        </w:tc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90,03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14,11</w:t>
            </w:r>
          </w:p>
        </w:tc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100,13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119,97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ab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12,01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ab</w:t>
            </w:r>
          </w:p>
        </w:tc>
      </w:tr>
      <w:tr w:rsidR="00877BC8" w:rsidRPr="00DC1872" w:rsidTr="00DC1872">
        <w:trPr>
          <w:divId w:val="1656760013"/>
          <w:trHeight w:val="402"/>
          <w:jc w:val="center"/>
        </w:trPr>
        <w:tc>
          <w:tcPr>
            <w:tcW w:w="1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LAICA 06-367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23,38</w:t>
            </w:r>
          </w:p>
        </w:tc>
        <w:tc>
          <w:tcPr>
            <w:tcW w:w="7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20,75</w:t>
            </w:r>
          </w:p>
        </w:tc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89,06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13,43</w:t>
            </w:r>
          </w:p>
        </w:tc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111,98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106,13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ab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11,88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ab</w:t>
            </w:r>
          </w:p>
        </w:tc>
      </w:tr>
      <w:tr w:rsidR="00877BC8" w:rsidRPr="00DC1872" w:rsidTr="00DC1872">
        <w:trPr>
          <w:divId w:val="1656760013"/>
          <w:trHeight w:val="402"/>
          <w:jc w:val="center"/>
        </w:trPr>
        <w:tc>
          <w:tcPr>
            <w:tcW w:w="1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LAICA 07-312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22,08</w:t>
            </w:r>
          </w:p>
        </w:tc>
        <w:tc>
          <w:tcPr>
            <w:tcW w:w="7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19,95</w:t>
            </w:r>
          </w:p>
        </w:tc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90,44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14,23</w:t>
            </w:r>
          </w:p>
        </w:tc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106,37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96,57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b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10,27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b</w:t>
            </w:r>
          </w:p>
        </w:tc>
      </w:tr>
      <w:tr w:rsidR="00877BC8" w:rsidRPr="00DC1872" w:rsidTr="00DC1872">
        <w:trPr>
          <w:divId w:val="1656760013"/>
          <w:trHeight w:val="402"/>
          <w:jc w:val="center"/>
        </w:trPr>
        <w:tc>
          <w:tcPr>
            <w:tcW w:w="179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PROMEDIO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22,45</w:t>
            </w:r>
          </w:p>
        </w:tc>
        <w:tc>
          <w:tcPr>
            <w:tcW w:w="76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20,09</w:t>
            </w:r>
          </w:p>
        </w:tc>
        <w:tc>
          <w:tcPr>
            <w:tcW w:w="76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89,20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14,24</w:t>
            </w:r>
          </w:p>
        </w:tc>
        <w:tc>
          <w:tcPr>
            <w:tcW w:w="86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106,70</w:t>
            </w:r>
          </w:p>
        </w:tc>
        <w:tc>
          <w:tcPr>
            <w:tcW w:w="1240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000000" w:fill="F2F2F2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118,43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2F2F2"/>
            <w:noWrap/>
            <w:vAlign w:val="bottom"/>
            <w:hideMark/>
          </w:tcPr>
          <w:p w:rsidR="00877BC8" w:rsidRPr="00DC1872" w:rsidRDefault="00877BC8" w:rsidP="00DC1872">
            <w:pPr>
              <w:spacing w:after="0" w:line="240" w:lineRule="auto"/>
              <w:jc w:val="center"/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</w:pPr>
            <w:r w:rsidRPr="00DC1872">
              <w:rPr>
                <w:rFonts w:eastAsia="Times New Roman" w:cs="Calibri"/>
                <w:b/>
                <w:sz w:val="20"/>
                <w:szCs w:val="20"/>
                <w:lang w:val="es-CR" w:eastAsia="es-CR"/>
              </w:rPr>
              <w:t>15,76</w:t>
            </w:r>
          </w:p>
        </w:tc>
      </w:tr>
    </w:tbl>
    <w:p w:rsidR="007677FD" w:rsidRPr="00C81FF4" w:rsidRDefault="00500D42" w:rsidP="00DC1872">
      <w:pPr>
        <w:spacing w:line="240" w:lineRule="auto"/>
        <w:jc w:val="center"/>
        <w:rPr>
          <w:sz w:val="24"/>
          <w:szCs w:val="24"/>
          <w:lang w:val="es-ES"/>
        </w:rPr>
      </w:pPr>
      <w:r w:rsidRPr="00DC1872">
        <w:rPr>
          <w:b/>
          <w:sz w:val="20"/>
          <w:szCs w:val="20"/>
          <w:lang w:val="es-ES"/>
        </w:rPr>
        <w:fldChar w:fldCharType="end"/>
      </w:r>
    </w:p>
    <w:sectPr w:rsidR="007677FD" w:rsidRPr="00C81FF4" w:rsidSect="00EC0F47">
      <w:headerReference w:type="default" r:id="rId8"/>
      <w:pgSz w:w="12240" w:h="15840"/>
      <w:pgMar w:top="284" w:right="1701" w:bottom="56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5293" w:rsidRDefault="00ED5293" w:rsidP="00311D49">
      <w:pPr>
        <w:spacing w:after="0" w:line="240" w:lineRule="auto"/>
      </w:pPr>
      <w:r>
        <w:separator/>
      </w:r>
    </w:p>
  </w:endnote>
  <w:endnote w:type="continuationSeparator" w:id="0">
    <w:p w:rsidR="00ED5293" w:rsidRDefault="00ED5293" w:rsidP="00311D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5293" w:rsidRDefault="00ED5293" w:rsidP="00311D49">
      <w:pPr>
        <w:spacing w:after="0" w:line="240" w:lineRule="auto"/>
      </w:pPr>
      <w:r>
        <w:separator/>
      </w:r>
    </w:p>
  </w:footnote>
  <w:footnote w:type="continuationSeparator" w:id="0">
    <w:p w:rsidR="00ED5293" w:rsidRDefault="00ED5293" w:rsidP="00311D49">
      <w:pPr>
        <w:spacing w:after="0" w:line="240" w:lineRule="auto"/>
      </w:pPr>
      <w:r>
        <w:continuationSeparator/>
      </w:r>
    </w:p>
  </w:footnote>
  <w:footnote w:id="1">
    <w:p w:rsidR="00990DA0" w:rsidRDefault="00990DA0">
      <w:pPr>
        <w:pStyle w:val="Textonotapie"/>
        <w:rPr>
          <w:rFonts w:ascii="Times New Roman" w:hAnsi="Times New Roman" w:cs="Times New Roman"/>
          <w:color w:val="000000"/>
          <w:sz w:val="18"/>
          <w:szCs w:val="18"/>
          <w:lang w:val="es-CR"/>
        </w:rPr>
      </w:pPr>
      <w:r>
        <w:rPr>
          <w:rStyle w:val="Refdenotaalpie"/>
        </w:rPr>
        <w:footnoteRef/>
      </w:r>
      <w:r w:rsidRPr="00E15590">
        <w:rPr>
          <w:lang w:val="es-CR"/>
        </w:rPr>
        <w:t xml:space="preserve"> </w:t>
      </w:r>
      <w:r w:rsidRPr="00E15590">
        <w:rPr>
          <w:rFonts w:ascii="Times New Roman" w:hAnsi="Times New Roman" w:cs="Times New Roman"/>
          <w:color w:val="000000"/>
          <w:sz w:val="18"/>
          <w:szCs w:val="18"/>
          <w:vertAlign w:val="superscript"/>
          <w:lang w:val="es-CR"/>
        </w:rPr>
        <w:t>/</w:t>
      </w:r>
      <w:r w:rsidRPr="00E15590">
        <w:rPr>
          <w:rFonts w:ascii="Times New Roman" w:hAnsi="Times New Roman" w:cs="Times New Roman"/>
          <w:color w:val="000000"/>
          <w:sz w:val="18"/>
          <w:szCs w:val="18"/>
          <w:lang w:val="es-CR"/>
        </w:rPr>
        <w:t xml:space="preserve">Ingeniero Agrónomo, funcionario del </w:t>
      </w:r>
      <w:r w:rsidRPr="00E15590">
        <w:rPr>
          <w:rFonts w:ascii="Times New Roman" w:hAnsi="Times New Roman" w:cs="Times New Roman"/>
          <w:b/>
          <w:bCs/>
          <w:i/>
          <w:iCs/>
          <w:color w:val="000000"/>
          <w:sz w:val="18"/>
          <w:szCs w:val="18"/>
          <w:lang w:val="es-CR"/>
        </w:rPr>
        <w:t xml:space="preserve">Departamento de Investigación y Extensión de la Caña de Azúcar (DIECA), Liga Agrícola Industrial de la Caña de Azúcar (LAICA). </w:t>
      </w:r>
      <w:r w:rsidRPr="00E15590">
        <w:rPr>
          <w:rFonts w:ascii="Times New Roman" w:hAnsi="Times New Roman" w:cs="Times New Roman"/>
          <w:color w:val="000000"/>
          <w:sz w:val="18"/>
          <w:szCs w:val="18"/>
          <w:lang w:val="es-CR"/>
        </w:rPr>
        <w:t xml:space="preserve">Coordinador Regional Cañas. Guanacaste, Costa Rica. E-mail: </w:t>
      </w:r>
      <w:proofErr w:type="spellStart"/>
      <w:r w:rsidRPr="00E15590">
        <w:rPr>
          <w:rFonts w:ascii="Times New Roman" w:hAnsi="Times New Roman" w:cs="Times New Roman"/>
          <w:b/>
          <w:bCs/>
          <w:i/>
          <w:iCs/>
          <w:sz w:val="18"/>
          <w:szCs w:val="18"/>
          <w:lang w:val="es-CR"/>
        </w:rPr>
        <w:t>aangulo</w:t>
      </w:r>
      <w:proofErr w:type="spellEnd"/>
      <w:r w:rsidRPr="00E15590">
        <w:rPr>
          <w:rFonts w:ascii="Times New Roman" w:hAnsi="Times New Roman" w:cs="Times New Roman"/>
          <w:b/>
          <w:bCs/>
          <w:i/>
          <w:iCs/>
          <w:sz w:val="18"/>
          <w:szCs w:val="18"/>
          <w:lang w:val="es-CR"/>
        </w:rPr>
        <w:t>@/laica.co.cr</w:t>
      </w:r>
      <w:r w:rsidRPr="00E15590">
        <w:rPr>
          <w:rFonts w:ascii="Times New Roman" w:hAnsi="Times New Roman" w:cs="Times New Roman"/>
          <w:b/>
          <w:bCs/>
          <w:sz w:val="18"/>
          <w:szCs w:val="18"/>
          <w:lang w:val="es-CR"/>
        </w:rPr>
        <w:t xml:space="preserve">. </w:t>
      </w:r>
      <w:r w:rsidRPr="00E15590">
        <w:rPr>
          <w:rFonts w:ascii="Times New Roman" w:hAnsi="Times New Roman" w:cs="Times New Roman"/>
          <w:color w:val="000000"/>
          <w:sz w:val="18"/>
          <w:szCs w:val="18"/>
          <w:lang w:val="es-CR"/>
        </w:rPr>
        <w:t>Teléfono (506) 24-94-1129/ (506) 24-94-7555.</w:t>
      </w:r>
    </w:p>
    <w:p w:rsidR="00990DA0" w:rsidRPr="00E15590" w:rsidRDefault="00990DA0">
      <w:pPr>
        <w:pStyle w:val="Textonotapie"/>
        <w:rPr>
          <w:lang w:val="es-CR"/>
        </w:rPr>
      </w:pPr>
    </w:p>
  </w:footnote>
  <w:footnote w:id="2">
    <w:p w:rsidR="00990DA0" w:rsidRDefault="00990DA0">
      <w:pPr>
        <w:pStyle w:val="Textonotapie"/>
        <w:rPr>
          <w:rFonts w:ascii="Times New Roman" w:hAnsi="Times New Roman" w:cs="Times New Roman"/>
          <w:color w:val="000000"/>
          <w:sz w:val="18"/>
          <w:szCs w:val="18"/>
          <w:lang w:val="es-CR"/>
        </w:rPr>
      </w:pPr>
      <w:r>
        <w:rPr>
          <w:rStyle w:val="Refdenotaalpie"/>
        </w:rPr>
        <w:footnoteRef/>
      </w:r>
      <w:r w:rsidRPr="00E15590">
        <w:rPr>
          <w:lang w:val="es-CR"/>
        </w:rPr>
        <w:t xml:space="preserve"> </w:t>
      </w:r>
      <w:r w:rsidRPr="00E15590">
        <w:rPr>
          <w:rFonts w:ascii="Times New Roman" w:hAnsi="Times New Roman" w:cs="Times New Roman"/>
          <w:color w:val="000000"/>
          <w:sz w:val="18"/>
          <w:szCs w:val="18"/>
          <w:vertAlign w:val="superscript"/>
          <w:lang w:val="es-CR"/>
        </w:rPr>
        <w:t>/</w:t>
      </w:r>
      <w:r w:rsidRPr="00E15590">
        <w:rPr>
          <w:rFonts w:ascii="Times New Roman" w:hAnsi="Times New Roman" w:cs="Times New Roman"/>
          <w:color w:val="000000"/>
          <w:sz w:val="18"/>
          <w:szCs w:val="18"/>
          <w:lang w:val="es-CR"/>
        </w:rPr>
        <w:t xml:space="preserve">Ingeniero Agrónomo, funcionario del </w:t>
      </w:r>
      <w:r w:rsidRPr="00E15590">
        <w:rPr>
          <w:rFonts w:ascii="Times New Roman" w:hAnsi="Times New Roman" w:cs="Times New Roman"/>
          <w:b/>
          <w:bCs/>
          <w:i/>
          <w:iCs/>
          <w:color w:val="000000"/>
          <w:sz w:val="18"/>
          <w:szCs w:val="18"/>
          <w:lang w:val="es-CR"/>
        </w:rPr>
        <w:t xml:space="preserve">Departamento de Investigación y Extensión de la Caña de Azúcar (DIECA), Liga Agrícola Industrial de la Caña de Azúcar (LAICA). </w:t>
      </w:r>
      <w:r>
        <w:rPr>
          <w:rFonts w:ascii="Times New Roman" w:hAnsi="Times New Roman" w:cs="Times New Roman"/>
          <w:color w:val="000000"/>
          <w:sz w:val="18"/>
          <w:szCs w:val="18"/>
          <w:lang w:val="es-CR"/>
        </w:rPr>
        <w:t>Jefe Programa Variedades. Grecia</w:t>
      </w:r>
      <w:r w:rsidRPr="00E15590">
        <w:rPr>
          <w:rFonts w:ascii="Times New Roman" w:hAnsi="Times New Roman" w:cs="Times New Roman"/>
          <w:color w:val="000000"/>
          <w:sz w:val="18"/>
          <w:szCs w:val="18"/>
          <w:lang w:val="es-CR"/>
        </w:rPr>
        <w:t xml:space="preserve">, Costa Rica. E-mail: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18"/>
          <w:szCs w:val="18"/>
          <w:lang w:val="es-CR"/>
        </w:rPr>
        <w:t>jduran</w:t>
      </w:r>
      <w:proofErr w:type="spellEnd"/>
      <w:r w:rsidRPr="00E15590">
        <w:rPr>
          <w:rFonts w:ascii="Times New Roman" w:hAnsi="Times New Roman" w:cs="Times New Roman"/>
          <w:b/>
          <w:bCs/>
          <w:i/>
          <w:iCs/>
          <w:sz w:val="18"/>
          <w:szCs w:val="18"/>
          <w:lang w:val="es-CR"/>
        </w:rPr>
        <w:t>@/laica.co.cr</w:t>
      </w:r>
      <w:r w:rsidRPr="00E15590">
        <w:rPr>
          <w:rFonts w:ascii="Times New Roman" w:hAnsi="Times New Roman" w:cs="Times New Roman"/>
          <w:b/>
          <w:bCs/>
          <w:sz w:val="18"/>
          <w:szCs w:val="18"/>
          <w:lang w:val="es-CR"/>
        </w:rPr>
        <w:t xml:space="preserve">. </w:t>
      </w:r>
      <w:r w:rsidRPr="00E15590">
        <w:rPr>
          <w:rFonts w:ascii="Times New Roman" w:hAnsi="Times New Roman" w:cs="Times New Roman"/>
          <w:color w:val="000000"/>
          <w:sz w:val="18"/>
          <w:szCs w:val="18"/>
          <w:lang w:val="es-CR"/>
        </w:rPr>
        <w:t>Teléfono (506) 24-94-1129/ (506) 24-94-7555.</w:t>
      </w:r>
    </w:p>
    <w:p w:rsidR="00990DA0" w:rsidRPr="00E15590" w:rsidRDefault="00990DA0">
      <w:pPr>
        <w:pStyle w:val="Textonotapie"/>
        <w:rPr>
          <w:lang w:val="es-CR"/>
        </w:rPr>
      </w:pPr>
    </w:p>
  </w:footnote>
  <w:footnote w:id="3">
    <w:p w:rsidR="00990DA0" w:rsidRPr="00E15590" w:rsidRDefault="00990DA0">
      <w:pPr>
        <w:pStyle w:val="Textonotapie"/>
        <w:rPr>
          <w:lang w:val="es-CR"/>
        </w:rPr>
      </w:pPr>
      <w:r>
        <w:rPr>
          <w:rStyle w:val="Refdenotaalpie"/>
        </w:rPr>
        <w:footnoteRef/>
      </w:r>
      <w:r w:rsidRPr="00E15590">
        <w:rPr>
          <w:lang w:val="es-CR"/>
        </w:rPr>
        <w:t xml:space="preserve"> </w:t>
      </w:r>
      <w:r w:rsidRPr="00E15590">
        <w:rPr>
          <w:rFonts w:ascii="Times New Roman" w:hAnsi="Times New Roman" w:cs="Times New Roman"/>
          <w:color w:val="000000"/>
          <w:sz w:val="18"/>
          <w:szCs w:val="18"/>
          <w:vertAlign w:val="superscript"/>
          <w:lang w:val="es-CR"/>
        </w:rPr>
        <w:t>/</w:t>
      </w:r>
      <w:r w:rsidRPr="00E15590">
        <w:rPr>
          <w:rFonts w:ascii="Times New Roman" w:hAnsi="Times New Roman" w:cs="Times New Roman"/>
          <w:color w:val="000000"/>
          <w:sz w:val="18"/>
          <w:szCs w:val="18"/>
          <w:lang w:val="es-CR"/>
        </w:rPr>
        <w:t xml:space="preserve">Ingeniero Agrónomo, funcionario del </w:t>
      </w:r>
      <w:r w:rsidRPr="00E15590">
        <w:rPr>
          <w:rFonts w:ascii="Times New Roman" w:hAnsi="Times New Roman" w:cs="Times New Roman"/>
          <w:b/>
          <w:bCs/>
          <w:i/>
          <w:iCs/>
          <w:color w:val="000000"/>
          <w:sz w:val="18"/>
          <w:szCs w:val="18"/>
          <w:lang w:val="es-CR"/>
        </w:rPr>
        <w:t xml:space="preserve">Departamento de Investigación y Extensión de la Caña de Azúcar (DIECA), Liga Agrícola Industrial de la Caña de Azúcar (LAICA). </w:t>
      </w:r>
      <w:r>
        <w:rPr>
          <w:rFonts w:ascii="Times New Roman" w:hAnsi="Times New Roman" w:cs="Times New Roman"/>
          <w:color w:val="000000"/>
          <w:sz w:val="18"/>
          <w:szCs w:val="18"/>
          <w:lang w:val="es-CR"/>
        </w:rPr>
        <w:t>Programa Variedades. Grecia</w:t>
      </w:r>
      <w:r w:rsidRPr="00E15590">
        <w:rPr>
          <w:rFonts w:ascii="Times New Roman" w:hAnsi="Times New Roman" w:cs="Times New Roman"/>
          <w:color w:val="000000"/>
          <w:sz w:val="18"/>
          <w:szCs w:val="18"/>
          <w:lang w:val="es-CR"/>
        </w:rPr>
        <w:t xml:space="preserve">, Costa Rica. E-mail: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18"/>
          <w:szCs w:val="18"/>
          <w:lang w:val="es-CR"/>
        </w:rPr>
        <w:t>moviedo</w:t>
      </w:r>
      <w:proofErr w:type="spellEnd"/>
      <w:r w:rsidRPr="00E15590">
        <w:rPr>
          <w:rFonts w:ascii="Times New Roman" w:hAnsi="Times New Roman" w:cs="Times New Roman"/>
          <w:b/>
          <w:bCs/>
          <w:i/>
          <w:iCs/>
          <w:sz w:val="18"/>
          <w:szCs w:val="18"/>
          <w:lang w:val="es-CR"/>
        </w:rPr>
        <w:t>@/laica.co.cr</w:t>
      </w:r>
      <w:r w:rsidRPr="00E15590">
        <w:rPr>
          <w:rFonts w:ascii="Times New Roman" w:hAnsi="Times New Roman" w:cs="Times New Roman"/>
          <w:b/>
          <w:bCs/>
          <w:sz w:val="18"/>
          <w:szCs w:val="18"/>
          <w:lang w:val="es-CR"/>
        </w:rPr>
        <w:t xml:space="preserve">. </w:t>
      </w:r>
      <w:r w:rsidRPr="00E15590">
        <w:rPr>
          <w:rFonts w:ascii="Times New Roman" w:hAnsi="Times New Roman" w:cs="Times New Roman"/>
          <w:color w:val="000000"/>
          <w:sz w:val="18"/>
          <w:szCs w:val="18"/>
          <w:lang w:val="es-CR"/>
        </w:rPr>
        <w:t>Teléfono (506) 24-94-1129/ (506) 24-94-7555.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0DA0" w:rsidRPr="00EC0F47" w:rsidRDefault="00990DA0" w:rsidP="00EC0F47">
    <w:pPr>
      <w:pStyle w:val="Encabezado"/>
      <w:jc w:val="center"/>
      <w:rPr>
        <w:rFonts w:ascii="Times New Roman" w:hAnsi="Times New Roman" w:cs="Times New Roman"/>
        <w:i/>
        <w:iCs/>
        <w:sz w:val="18"/>
        <w:szCs w:val="18"/>
        <w:lang w:val="es-CR"/>
      </w:rPr>
    </w:pPr>
    <w:r w:rsidRPr="00EC0F47">
      <w:rPr>
        <w:rFonts w:ascii="Times New Roman" w:hAnsi="Times New Roman" w:cs="Times New Roman"/>
        <w:i/>
        <w:iCs/>
        <w:sz w:val="18"/>
        <w:szCs w:val="18"/>
        <w:lang w:val="es-CR"/>
      </w:rPr>
      <w:t>VI Congreso Tecnológico del Departamento de Investigación y Extensión de la Caña de Azúcar (DIECA)</w:t>
    </w:r>
  </w:p>
  <w:p w:rsidR="00990DA0" w:rsidRPr="00EC0F47" w:rsidRDefault="00990DA0" w:rsidP="00EC0F47">
    <w:pPr>
      <w:pStyle w:val="Encabezado"/>
      <w:jc w:val="center"/>
      <w:rPr>
        <w:rFonts w:ascii="Times New Roman" w:hAnsi="Times New Roman" w:cs="Times New Roman"/>
        <w:i/>
        <w:iCs/>
        <w:sz w:val="18"/>
        <w:szCs w:val="18"/>
        <w:lang w:val="es-CR"/>
      </w:rPr>
    </w:pPr>
    <w:r w:rsidRPr="00EC0F47">
      <w:rPr>
        <w:rFonts w:ascii="Times New Roman" w:hAnsi="Times New Roman" w:cs="Times New Roman"/>
        <w:i/>
        <w:iCs/>
        <w:sz w:val="18"/>
        <w:szCs w:val="18"/>
        <w:lang w:val="es-CR"/>
      </w:rPr>
      <w:t>Liga Agrícola Industrial de la Caña de Azúcar (LAICA)</w:t>
    </w:r>
  </w:p>
  <w:p w:rsidR="00990DA0" w:rsidRPr="00EC0F47" w:rsidRDefault="00990DA0" w:rsidP="00EC0F47">
    <w:pPr>
      <w:pStyle w:val="Encabezado"/>
      <w:jc w:val="center"/>
      <w:rPr>
        <w:rFonts w:ascii="Times New Roman" w:hAnsi="Times New Roman" w:cs="Times New Roman"/>
        <w:i/>
        <w:iCs/>
        <w:sz w:val="18"/>
        <w:szCs w:val="18"/>
        <w:lang w:val="es-CR"/>
      </w:rPr>
    </w:pPr>
    <w:r w:rsidRPr="00EC0F47">
      <w:rPr>
        <w:rFonts w:ascii="Times New Roman" w:hAnsi="Times New Roman" w:cs="Times New Roman"/>
        <w:i/>
        <w:iCs/>
        <w:sz w:val="18"/>
        <w:szCs w:val="18"/>
        <w:lang w:val="es-CR"/>
      </w:rPr>
      <w:t>20 y 21 de agosto del 2015.  Salón de Asambleas de CoopeVictoria R. L., Grecia.</w:t>
    </w:r>
  </w:p>
  <w:p w:rsidR="00990DA0" w:rsidRPr="00F87A7E" w:rsidRDefault="00990DA0" w:rsidP="00EC0F47">
    <w:pPr>
      <w:pStyle w:val="Encabezado"/>
      <w:jc w:val="center"/>
      <w:rPr>
        <w:rFonts w:ascii="Times New Roman" w:hAnsi="Times New Roman" w:cs="Times New Roman"/>
        <w:i/>
        <w:iCs/>
        <w:sz w:val="18"/>
        <w:szCs w:val="18"/>
      </w:rPr>
    </w:pPr>
    <w:r w:rsidRPr="00F87A7E">
      <w:rPr>
        <w:rFonts w:ascii="Times New Roman" w:hAnsi="Times New Roman" w:cs="Times New Roman"/>
        <w:i/>
        <w:iCs/>
        <w:sz w:val="18"/>
        <w:szCs w:val="18"/>
      </w:rPr>
      <w:t>Alajuela, Costa Rica.</w:t>
    </w:r>
  </w:p>
  <w:p w:rsidR="00990DA0" w:rsidRDefault="00990DA0">
    <w:pPr>
      <w:pStyle w:val="Encabezado"/>
    </w:pPr>
  </w:p>
  <w:p w:rsidR="00990DA0" w:rsidRDefault="00990DA0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1275"/>
    <w:rsid w:val="000337C5"/>
    <w:rsid w:val="00041A3C"/>
    <w:rsid w:val="000657B3"/>
    <w:rsid w:val="00075F7F"/>
    <w:rsid w:val="00077B36"/>
    <w:rsid w:val="000B4128"/>
    <w:rsid w:val="000C5247"/>
    <w:rsid w:val="000D3702"/>
    <w:rsid w:val="000D7000"/>
    <w:rsid w:val="001328D7"/>
    <w:rsid w:val="001347FC"/>
    <w:rsid w:val="00145B9A"/>
    <w:rsid w:val="00160247"/>
    <w:rsid w:val="00180601"/>
    <w:rsid w:val="00184BF7"/>
    <w:rsid w:val="00190E5D"/>
    <w:rsid w:val="00191CF6"/>
    <w:rsid w:val="00193975"/>
    <w:rsid w:val="0019434E"/>
    <w:rsid w:val="001A450B"/>
    <w:rsid w:val="001B1FDC"/>
    <w:rsid w:val="001E4A49"/>
    <w:rsid w:val="00201691"/>
    <w:rsid w:val="00223867"/>
    <w:rsid w:val="0023616F"/>
    <w:rsid w:val="00255CD2"/>
    <w:rsid w:val="00271C29"/>
    <w:rsid w:val="00290DB8"/>
    <w:rsid w:val="00292FAD"/>
    <w:rsid w:val="002B62C5"/>
    <w:rsid w:val="002E0D3D"/>
    <w:rsid w:val="002E4898"/>
    <w:rsid w:val="002F24F0"/>
    <w:rsid w:val="00310988"/>
    <w:rsid w:val="00311D49"/>
    <w:rsid w:val="003135D1"/>
    <w:rsid w:val="0032497A"/>
    <w:rsid w:val="00331B6C"/>
    <w:rsid w:val="00334EC2"/>
    <w:rsid w:val="00343D82"/>
    <w:rsid w:val="003552A5"/>
    <w:rsid w:val="00372639"/>
    <w:rsid w:val="00375CA5"/>
    <w:rsid w:val="0038035D"/>
    <w:rsid w:val="003B0A7E"/>
    <w:rsid w:val="003C09E3"/>
    <w:rsid w:val="003E49FD"/>
    <w:rsid w:val="003F2D05"/>
    <w:rsid w:val="00426635"/>
    <w:rsid w:val="00426842"/>
    <w:rsid w:val="00466E39"/>
    <w:rsid w:val="004A1D56"/>
    <w:rsid w:val="004A45CA"/>
    <w:rsid w:val="004E1838"/>
    <w:rsid w:val="004E3C71"/>
    <w:rsid w:val="004E44EB"/>
    <w:rsid w:val="00500D42"/>
    <w:rsid w:val="00515F60"/>
    <w:rsid w:val="00516CEF"/>
    <w:rsid w:val="0055186F"/>
    <w:rsid w:val="00565D6A"/>
    <w:rsid w:val="00570292"/>
    <w:rsid w:val="0057528A"/>
    <w:rsid w:val="005A46B0"/>
    <w:rsid w:val="005C2E3E"/>
    <w:rsid w:val="005C5C8A"/>
    <w:rsid w:val="005D6B0B"/>
    <w:rsid w:val="005F1544"/>
    <w:rsid w:val="005F30B3"/>
    <w:rsid w:val="00611F8B"/>
    <w:rsid w:val="00624E28"/>
    <w:rsid w:val="00647747"/>
    <w:rsid w:val="00651EB6"/>
    <w:rsid w:val="0065460A"/>
    <w:rsid w:val="00666CA7"/>
    <w:rsid w:val="00673C57"/>
    <w:rsid w:val="00675035"/>
    <w:rsid w:val="00680EFF"/>
    <w:rsid w:val="006B1967"/>
    <w:rsid w:val="006B2573"/>
    <w:rsid w:val="006B3E48"/>
    <w:rsid w:val="006E4204"/>
    <w:rsid w:val="006F0CF1"/>
    <w:rsid w:val="006F2B87"/>
    <w:rsid w:val="006F68EB"/>
    <w:rsid w:val="00737E54"/>
    <w:rsid w:val="00754EA2"/>
    <w:rsid w:val="00757611"/>
    <w:rsid w:val="007677FD"/>
    <w:rsid w:val="007B7D74"/>
    <w:rsid w:val="007C212D"/>
    <w:rsid w:val="007D77AA"/>
    <w:rsid w:val="0080692B"/>
    <w:rsid w:val="008165F1"/>
    <w:rsid w:val="00822946"/>
    <w:rsid w:val="008438EC"/>
    <w:rsid w:val="00843A0A"/>
    <w:rsid w:val="00847C2E"/>
    <w:rsid w:val="00877A99"/>
    <w:rsid w:val="00877BC8"/>
    <w:rsid w:val="00880EF3"/>
    <w:rsid w:val="008850F5"/>
    <w:rsid w:val="008A3D9E"/>
    <w:rsid w:val="008D326C"/>
    <w:rsid w:val="008D3B8B"/>
    <w:rsid w:val="00921B86"/>
    <w:rsid w:val="00950430"/>
    <w:rsid w:val="009505B7"/>
    <w:rsid w:val="00980D4F"/>
    <w:rsid w:val="00990DA0"/>
    <w:rsid w:val="009A18D4"/>
    <w:rsid w:val="009B0098"/>
    <w:rsid w:val="009B65EA"/>
    <w:rsid w:val="009C6598"/>
    <w:rsid w:val="009D22B0"/>
    <w:rsid w:val="009E7F0F"/>
    <w:rsid w:val="00A12A0D"/>
    <w:rsid w:val="00A13896"/>
    <w:rsid w:val="00A14120"/>
    <w:rsid w:val="00A221C0"/>
    <w:rsid w:val="00A52763"/>
    <w:rsid w:val="00A64E05"/>
    <w:rsid w:val="00A664F5"/>
    <w:rsid w:val="00A928BF"/>
    <w:rsid w:val="00AA3284"/>
    <w:rsid w:val="00AB136B"/>
    <w:rsid w:val="00AC4C88"/>
    <w:rsid w:val="00AD79EF"/>
    <w:rsid w:val="00AF50B9"/>
    <w:rsid w:val="00B05A5B"/>
    <w:rsid w:val="00BA0AC6"/>
    <w:rsid w:val="00C0361B"/>
    <w:rsid w:val="00C31EBF"/>
    <w:rsid w:val="00C47085"/>
    <w:rsid w:val="00C47FF4"/>
    <w:rsid w:val="00C755B1"/>
    <w:rsid w:val="00C81FF4"/>
    <w:rsid w:val="00C82FCF"/>
    <w:rsid w:val="00C96CC0"/>
    <w:rsid w:val="00CA2384"/>
    <w:rsid w:val="00CB631A"/>
    <w:rsid w:val="00CD6F1C"/>
    <w:rsid w:val="00CE4029"/>
    <w:rsid w:val="00CE55D7"/>
    <w:rsid w:val="00D4799F"/>
    <w:rsid w:val="00D50512"/>
    <w:rsid w:val="00D54207"/>
    <w:rsid w:val="00D6691A"/>
    <w:rsid w:val="00D94ED6"/>
    <w:rsid w:val="00D9561F"/>
    <w:rsid w:val="00DA3764"/>
    <w:rsid w:val="00DA4042"/>
    <w:rsid w:val="00DB7FE4"/>
    <w:rsid w:val="00DC1872"/>
    <w:rsid w:val="00DC3113"/>
    <w:rsid w:val="00DE111C"/>
    <w:rsid w:val="00E01275"/>
    <w:rsid w:val="00E01BF4"/>
    <w:rsid w:val="00E02F28"/>
    <w:rsid w:val="00E15590"/>
    <w:rsid w:val="00E16C24"/>
    <w:rsid w:val="00E22780"/>
    <w:rsid w:val="00E2395B"/>
    <w:rsid w:val="00E26723"/>
    <w:rsid w:val="00E32BE9"/>
    <w:rsid w:val="00E872C9"/>
    <w:rsid w:val="00E90B69"/>
    <w:rsid w:val="00E957C3"/>
    <w:rsid w:val="00EA14C6"/>
    <w:rsid w:val="00EA333D"/>
    <w:rsid w:val="00EB4C13"/>
    <w:rsid w:val="00EC0F47"/>
    <w:rsid w:val="00EC7E65"/>
    <w:rsid w:val="00ED5293"/>
    <w:rsid w:val="00EF09E1"/>
    <w:rsid w:val="00EF32B9"/>
    <w:rsid w:val="00F2357D"/>
    <w:rsid w:val="00F32449"/>
    <w:rsid w:val="00F4217D"/>
    <w:rsid w:val="00F64725"/>
    <w:rsid w:val="00F715D8"/>
    <w:rsid w:val="00F74BEE"/>
    <w:rsid w:val="00F851A5"/>
    <w:rsid w:val="00FA16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41B7C073-51FA-4B51-8528-853F7FDAC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1275"/>
    <w:pPr>
      <w:spacing w:after="200" w:line="276" w:lineRule="auto"/>
      <w:jc w:val="both"/>
    </w:pPr>
    <w:rPr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EF32B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F32B9"/>
    <w:rPr>
      <w:rFonts w:ascii="Segoe UI" w:hAnsi="Segoe UI" w:cs="Segoe UI"/>
      <w:sz w:val="18"/>
      <w:szCs w:val="18"/>
      <w:lang w:val="en-US"/>
    </w:rPr>
  </w:style>
  <w:style w:type="paragraph" w:styleId="Encabezado">
    <w:name w:val="header"/>
    <w:basedOn w:val="Normal"/>
    <w:link w:val="EncabezadoCar"/>
    <w:uiPriority w:val="99"/>
    <w:unhideWhenUsed/>
    <w:rsid w:val="00311D4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11D49"/>
    <w:rPr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311D4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11D49"/>
    <w:rPr>
      <w:lang w:val="en-U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E15590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E15590"/>
    <w:rPr>
      <w:sz w:val="20"/>
      <w:szCs w:val="20"/>
      <w:lang w:val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E1559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60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44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8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8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4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56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65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89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0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86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6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60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8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Hoja_de_c_lculo_de_Microsoft_Excel1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0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CR" sz="1000" b="1"/>
              <a:t>Fig</a:t>
            </a:r>
            <a:r>
              <a:rPr lang="es-CR" sz="1000" b="1" baseline="0"/>
              <a:t> 1. Produccion en Tm Azucar/ha segun variedades evaluadas promedio cuatro cosechas, DIECA-UTN.2014.</a:t>
            </a:r>
            <a:endParaRPr lang="es-CR" sz="1000" b="1"/>
          </a:p>
        </c:rich>
      </c:tx>
      <c:layout>
        <c:manualLayout>
          <c:xMode val="edge"/>
          <c:yMode val="edge"/>
          <c:x val="0.12353644509577572"/>
          <c:y val="2.3645317751282702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CR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rgbClr val="92D050"/>
            </a:solidFill>
            <a:ln>
              <a:noFill/>
            </a:ln>
            <a:effectLst/>
          </c:spPr>
          <c:invertIfNegative val="0"/>
          <c:dPt>
            <c:idx val="5"/>
            <c:invertIfNegative val="0"/>
            <c:bubble3D val="0"/>
            <c:spPr>
              <a:solidFill>
                <a:srgbClr val="FF0000"/>
              </a:solidFill>
              <a:ln>
                <a:noFill/>
              </a:ln>
              <a:effectLst/>
            </c:spPr>
          </c:dPt>
          <c:dPt>
            <c:idx val="7"/>
            <c:invertIfNegative val="0"/>
            <c:bubble3D val="0"/>
            <c:spPr>
              <a:solidFill>
                <a:srgbClr val="FF0000"/>
              </a:solidFill>
              <a:ln>
                <a:noFill/>
              </a:ln>
              <a:effectLst/>
            </c:spPr>
          </c:dPt>
          <c:trendline>
            <c:spPr>
              <a:ln w="25400" cap="rnd">
                <a:solidFill>
                  <a:schemeClr val="tx1"/>
                </a:solidFill>
                <a:prstDash val="sysDot"/>
              </a:ln>
              <a:effectLst/>
            </c:spPr>
            <c:trendlineType val="linear"/>
            <c:dispRSqr val="1"/>
            <c:dispEq val="1"/>
            <c:trendlineLbl>
              <c:layout>
                <c:manualLayout>
                  <c:x val="-1.4342384417137644E-2"/>
                  <c:y val="-0.12683934492624363"/>
                </c:manualLayout>
              </c:layout>
              <c:numFmt formatCode="General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anchor="ctr" anchorCtr="1"/>
                <a:lstStyle/>
                <a:p>
                  <a:pPr>
                    <a:defRPr sz="900" b="1" i="0" u="none" strike="noStrike" kern="1200" baseline="0"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s-CR"/>
                </a:p>
              </c:txPr>
            </c:trendlineLbl>
          </c:trendline>
          <c:cat>
            <c:strRef>
              <c:f>'PROMEDIO 4 CORTES'!$A$24:$A$35</c:f>
              <c:strCache>
                <c:ptCount val="12"/>
                <c:pt idx="0">
                  <c:v>LAICA 07-307  </c:v>
                </c:pt>
                <c:pt idx="1">
                  <c:v>LAICA 07-309</c:v>
                </c:pt>
                <c:pt idx="2">
                  <c:v>LAICA 07-305</c:v>
                </c:pt>
                <c:pt idx="3">
                  <c:v>CG 98-1469    </c:v>
                </c:pt>
                <c:pt idx="4">
                  <c:v>LAICA 05-349  </c:v>
                </c:pt>
                <c:pt idx="5">
                  <c:v>RB 86-7515(T)</c:v>
                </c:pt>
                <c:pt idx="6">
                  <c:v>LAICA 07-301  </c:v>
                </c:pt>
                <c:pt idx="7">
                  <c:v>CP72-1210(T)</c:v>
                </c:pt>
                <c:pt idx="8">
                  <c:v>LAICA 06-361  </c:v>
                </c:pt>
                <c:pt idx="9">
                  <c:v>LAICA 07-310  </c:v>
                </c:pt>
                <c:pt idx="10">
                  <c:v>LAICA 06-367  </c:v>
                </c:pt>
                <c:pt idx="11">
                  <c:v>LAICA 07-312  </c:v>
                </c:pt>
              </c:strCache>
            </c:strRef>
          </c:cat>
          <c:val>
            <c:numRef>
              <c:f>'PROMEDIO 4 CORTES'!$B$24:$B$35</c:f>
              <c:numCache>
                <c:formatCode>0.00</c:formatCode>
                <c:ptCount val="12"/>
                <c:pt idx="0">
                  <c:v>14.698366699999999</c:v>
                </c:pt>
                <c:pt idx="1">
                  <c:v>14.588888999999998</c:v>
                </c:pt>
                <c:pt idx="2">
                  <c:v>14.221743474999998</c:v>
                </c:pt>
                <c:pt idx="3">
                  <c:v>13.665679500000001</c:v>
                </c:pt>
                <c:pt idx="4">
                  <c:v>13.603149025</c:v>
                </c:pt>
                <c:pt idx="5">
                  <c:v>13.514504275</c:v>
                </c:pt>
                <c:pt idx="6">
                  <c:v>13.5133875</c:v>
                </c:pt>
                <c:pt idx="7">
                  <c:v>13.0136729</c:v>
                </c:pt>
                <c:pt idx="8">
                  <c:v>12.796399050000002</c:v>
                </c:pt>
                <c:pt idx="9">
                  <c:v>12.765875999999999</c:v>
                </c:pt>
                <c:pt idx="10">
                  <c:v>12.681109350000002</c:v>
                </c:pt>
                <c:pt idx="11">
                  <c:v>11.735537725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387414680"/>
        <c:axId val="387413896"/>
      </c:barChart>
      <c:catAx>
        <c:axId val="387414680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s-CR" b="1"/>
                  <a:t>Variedades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1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s-CR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CR"/>
          </a:p>
        </c:txPr>
        <c:crossAx val="387413896"/>
        <c:crosses val="autoZero"/>
        <c:auto val="1"/>
        <c:lblAlgn val="ctr"/>
        <c:lblOffset val="100"/>
        <c:noMultiLvlLbl val="0"/>
      </c:catAx>
      <c:valAx>
        <c:axId val="38741389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50" b="1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s-CR" sz="1050" b="1"/>
                  <a:t>Ton. Azucar/Ha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50" b="1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s-CR"/>
            </a:p>
          </c:txPr>
        </c:title>
        <c:numFmt formatCode="0.0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CR"/>
          </a:p>
        </c:txPr>
        <c:crossAx val="38741468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2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CR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FA9DD8-352E-4F5B-BF25-6B6FCE2348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3124</Words>
  <Characters>17185</Characters>
  <Application>Microsoft Office Word</Application>
  <DocSecurity>0</DocSecurity>
  <Lines>143</Lines>
  <Paragraphs>40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20269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Alvaro Angulo Marchena</dc:creator>
  <cp:keywords/>
  <dc:description/>
  <cp:lastModifiedBy>Kattia Molina Rodríguez</cp:lastModifiedBy>
  <cp:revision>2</cp:revision>
  <cp:lastPrinted>2015-07-20T22:54:00Z</cp:lastPrinted>
  <dcterms:created xsi:type="dcterms:W3CDTF">2015-08-27T20:32:00Z</dcterms:created>
  <dcterms:modified xsi:type="dcterms:W3CDTF">2015-08-27T20:32:00Z</dcterms:modified>
</cp:coreProperties>
</file>